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44664" w14:textId="77777777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Zarządzenie nr 59/2026</w:t>
      </w:r>
      <w:r>
        <w:rPr>
          <w:b/>
          <w:caps/>
        </w:rPr>
        <w:br/>
        <w:t>Burmistrza Gminy i Miasta Dobczyce</w:t>
      </w:r>
    </w:p>
    <w:p w14:paraId="2D4D30E9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t>z dnia 8 kwietnia 2026 r.</w:t>
      </w:r>
    </w:p>
    <w:p w14:paraId="055A3889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 xml:space="preserve">w sprawie ogłoszenia wyników otwartego konkursu ofert na wybór operatora konkursu na </w:t>
      </w:r>
      <w:proofErr w:type="spellStart"/>
      <w:r>
        <w:rPr>
          <w:b/>
        </w:rPr>
        <w:t>mikrodotacje</w:t>
      </w:r>
      <w:proofErr w:type="spellEnd"/>
      <w:r>
        <w:rPr>
          <w:b/>
        </w:rPr>
        <w:t xml:space="preserve"> w ramach </w:t>
      </w:r>
      <w:proofErr w:type="spellStart"/>
      <w:r>
        <w:rPr>
          <w:b/>
        </w:rPr>
        <w:t>regrantingu</w:t>
      </w:r>
      <w:proofErr w:type="spellEnd"/>
      <w:r>
        <w:rPr>
          <w:b/>
        </w:rPr>
        <w:t xml:space="preserve"> na realizację w 2026 r. zadania publicznego w zakresie kultury i sztuki oraz kultury fizycznej i sportu.</w:t>
      </w:r>
    </w:p>
    <w:p w14:paraId="713783BC" w14:textId="77777777" w:rsidR="00A77B3E" w:rsidRDefault="00000000">
      <w:pPr>
        <w:keepLines/>
        <w:spacing w:before="120" w:after="120" w:line="276" w:lineRule="auto"/>
        <w:ind w:firstLine="227"/>
      </w:pPr>
      <w:r>
        <w:t>Na podstawie art. 30 ust. 1 ustawy z dnia 8 marca 1990 r. o samorządzie gminnym (</w:t>
      </w:r>
      <w:proofErr w:type="spellStart"/>
      <w:r>
        <w:t>t.j</w:t>
      </w:r>
      <w:proofErr w:type="spellEnd"/>
      <w:r>
        <w:t>. Dz. U. z 2025 r. poz. 1153) art. 15 ust. 2h i 16 a ustawy z dnia 24 kwietnia 2003 r. o działalności pożytku publicznego i o wolontariacie (Dz. U. z 2025 r. poz. 1338) oraz Uchwały</w:t>
      </w:r>
      <w:r>
        <w:br/>
        <w:t>Nr XXIII/175/2025 Rady Miejskiej w Dobczycach z dnia 27 października 2025 r. w sprawie przyjęcia „Rocznego Programu Współpracy Gminy Dobczyce z organizacjami pozarządowymi oraz podmiotami wymienionymi w art. 3 ust.3 ustawy z dnia 24 kwietnia 2003 r. o działalności pożytku publicznego</w:t>
      </w:r>
      <w:r>
        <w:br/>
        <w:t>i o wolontariacie na rok 2026” zarządza się co następuje:</w:t>
      </w:r>
    </w:p>
    <w:p w14:paraId="79C5A453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. </w:t>
      </w:r>
      <w:r>
        <w:rPr>
          <w:color w:val="000000"/>
          <w:u w:color="000000"/>
        </w:rPr>
        <w:t xml:space="preserve">Przyznaje się dotację w wysokości </w:t>
      </w:r>
      <w:r>
        <w:rPr>
          <w:b/>
          <w:color w:val="000000"/>
          <w:u w:color="000000"/>
        </w:rPr>
        <w:t>10 000,00</w:t>
      </w:r>
      <w:r>
        <w:rPr>
          <w:color w:val="000000"/>
          <w:u w:color="000000"/>
        </w:rPr>
        <w:t xml:space="preserve"> zł dla </w:t>
      </w:r>
      <w:r>
        <w:rPr>
          <w:b/>
          <w:color w:val="000000"/>
          <w:u w:color="000000"/>
        </w:rPr>
        <w:t xml:space="preserve">Fundacji Sztuki, Przygody i Przyjemności ARTS, </w:t>
      </w:r>
      <w:r>
        <w:rPr>
          <w:color w:val="000000"/>
          <w:u w:color="000000"/>
        </w:rPr>
        <w:t xml:space="preserve">która będzie operatorem konkursu na </w:t>
      </w:r>
      <w:proofErr w:type="spellStart"/>
      <w:r>
        <w:rPr>
          <w:color w:val="000000"/>
          <w:u w:color="000000"/>
        </w:rPr>
        <w:t>mikrodotację</w:t>
      </w:r>
      <w:proofErr w:type="spellEnd"/>
      <w:r>
        <w:rPr>
          <w:color w:val="000000"/>
          <w:u w:color="000000"/>
        </w:rPr>
        <w:t xml:space="preserve"> w ramach </w:t>
      </w:r>
      <w:proofErr w:type="spellStart"/>
      <w:r>
        <w:rPr>
          <w:color w:val="000000"/>
          <w:u w:color="000000"/>
        </w:rPr>
        <w:t>regrantingu</w:t>
      </w:r>
      <w:proofErr w:type="spellEnd"/>
      <w:r>
        <w:rPr>
          <w:color w:val="000000"/>
          <w:u w:color="000000"/>
        </w:rPr>
        <w:t xml:space="preserve"> na realizację w 2026 r. zadania publicznego w zakresie kultury i sztuki oraz kultury fizycznej i sportu pn. „Działaj Lokalnie 2026”.</w:t>
      </w:r>
    </w:p>
    <w:p w14:paraId="2E3E0D0C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Informacja o wynikach konkursu zostanie zamieszczona w Biuletynie Informacji Publicznej,</w:t>
      </w:r>
      <w:r>
        <w:rPr>
          <w:color w:val="000000"/>
          <w:u w:color="000000"/>
        </w:rPr>
        <w:br/>
        <w:t>na stronie internetowej Urzędu Gminy i Miasta Dobczyce oraz tablicy ogłoszeń.</w:t>
      </w:r>
    </w:p>
    <w:p w14:paraId="1D8759CE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zarządzenia powierza się Sekretarzowi Gminy oraz Inspektorowi w Referacie Organizacyjnym.</w:t>
      </w:r>
    </w:p>
    <w:p w14:paraId="6C8D0282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Zarządzenie wchodzi w życie z dniem podjęcia.</w:t>
      </w: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F6C3F" w14:textId="77777777" w:rsidR="00A16C69" w:rsidRDefault="00A16C69">
      <w:r>
        <w:separator/>
      </w:r>
    </w:p>
  </w:endnote>
  <w:endnote w:type="continuationSeparator" w:id="0">
    <w:p w14:paraId="2C31FCD8" w14:textId="77777777" w:rsidR="00A16C69" w:rsidRDefault="00A1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334F5" w14:paraId="2A70F0C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95942D3" w14:textId="77777777" w:rsidR="008334F5" w:rsidRDefault="00000000">
          <w:pPr>
            <w:rPr>
              <w:sz w:val="18"/>
            </w:rPr>
          </w:pPr>
          <w:r>
            <w:rPr>
              <w:sz w:val="18"/>
            </w:rPr>
            <w:t>Id: 8B8EF7D1-A2BD-4D95-963E-79F9E60C063F.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06554BE" w14:textId="77777777" w:rsidR="008334F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B453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9D24136" w14:textId="77777777" w:rsidR="008334F5" w:rsidRDefault="008334F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25FD0" w14:textId="77777777" w:rsidR="00A16C69" w:rsidRDefault="00A16C69">
      <w:r>
        <w:separator/>
      </w:r>
    </w:p>
  </w:footnote>
  <w:footnote w:type="continuationSeparator" w:id="0">
    <w:p w14:paraId="5B3CCB58" w14:textId="77777777" w:rsidR="00A16C69" w:rsidRDefault="00A16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94CB1"/>
    <w:rsid w:val="006B453E"/>
    <w:rsid w:val="008334F5"/>
    <w:rsid w:val="00A16C69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9993C"/>
  <w15:docId w15:val="{CAEC54A0-FA95-479A-87AA-909D93B8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Gminy i Miasta Dobczyce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59/2026 z dnia 8 kwietnia 2026 r.</dc:title>
  <dc:subject>w sprawie ogłoszenia wyników otwartego konkursu ofert na wybór operatora konkursu na mikrodotacje w^ramach regrantingu na realizację w^2026^r. zadania publicznego w^zakresie kultury i^sztuki oraz kultury fizycznej i^sportu.</dc:subject>
  <dc:creator>jbras</dc:creator>
  <cp:lastModifiedBy>Joanna Braś</cp:lastModifiedBy>
  <cp:revision>2</cp:revision>
  <dcterms:created xsi:type="dcterms:W3CDTF">2026-04-08T06:50:00Z</dcterms:created>
  <dcterms:modified xsi:type="dcterms:W3CDTF">2026-04-08T06:50:00Z</dcterms:modified>
  <cp:category>Akt prawny</cp:category>
</cp:coreProperties>
</file>