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74" w:rsidRPr="00DA49BE" w:rsidRDefault="00071718" w:rsidP="00DA49BE">
      <w:pPr>
        <w:pStyle w:val="Nagwek1"/>
        <w:spacing w:before="0"/>
        <w:jc w:val="center"/>
        <w:rPr>
          <w:rFonts w:ascii="Segoe UI" w:hAnsi="Segoe UI" w:cs="Segoe UI"/>
          <w:b/>
          <w:color w:val="1F3864" w:themeColor="accent5" w:themeShade="80"/>
          <w:sz w:val="24"/>
          <w:szCs w:val="24"/>
        </w:rPr>
      </w:pPr>
      <w:r w:rsidRPr="00DA49BE">
        <w:rPr>
          <w:rFonts w:ascii="Segoe UI" w:hAnsi="Segoe UI" w:cs="Segoe UI"/>
          <w:b/>
          <w:color w:val="1F3864" w:themeColor="accent5" w:themeShade="80"/>
          <w:sz w:val="24"/>
          <w:szCs w:val="24"/>
        </w:rPr>
        <w:t xml:space="preserve">RAMOWY </w:t>
      </w:r>
      <w:r w:rsidR="005B5756" w:rsidRPr="00DA49BE">
        <w:rPr>
          <w:rFonts w:ascii="Segoe UI" w:hAnsi="Segoe UI" w:cs="Segoe UI"/>
          <w:b/>
          <w:color w:val="1F3864" w:themeColor="accent5" w:themeShade="80"/>
          <w:sz w:val="24"/>
          <w:szCs w:val="24"/>
        </w:rPr>
        <w:t>PROGRAM SZKOLEŃ</w:t>
      </w:r>
      <w:r w:rsidR="006F27C1" w:rsidRPr="00DA49BE">
        <w:rPr>
          <w:rFonts w:ascii="Segoe UI" w:hAnsi="Segoe UI" w:cs="Segoe UI"/>
          <w:b/>
          <w:color w:val="1F3864" w:themeColor="accent5" w:themeShade="80"/>
          <w:sz w:val="24"/>
          <w:szCs w:val="24"/>
        </w:rPr>
        <w:t xml:space="preserve"> AKADEMII LOKALNEGO LIDERA 2</w:t>
      </w:r>
    </w:p>
    <w:p w:rsidR="00BE4474" w:rsidRPr="00DA49BE" w:rsidRDefault="00BE4474" w:rsidP="00DA49BE">
      <w:pPr>
        <w:pStyle w:val="Nagwek1"/>
        <w:spacing w:before="0"/>
        <w:jc w:val="center"/>
        <w:rPr>
          <w:rFonts w:ascii="Segoe UI" w:hAnsi="Segoe UI" w:cs="Segoe UI"/>
          <w:b/>
          <w:color w:val="1F3864" w:themeColor="accent5" w:themeShade="80"/>
          <w:sz w:val="24"/>
          <w:szCs w:val="24"/>
        </w:rPr>
      </w:pPr>
      <w:r w:rsidRPr="00DA49BE">
        <w:rPr>
          <w:rFonts w:ascii="Segoe UI" w:hAnsi="Segoe UI" w:cs="Segoe UI"/>
          <w:b/>
          <w:color w:val="1F3864" w:themeColor="accent5" w:themeShade="80"/>
          <w:sz w:val="24"/>
          <w:szCs w:val="24"/>
        </w:rPr>
        <w:t>W RAMACH PROJEKTU „ŁACZY NAS INSPIRACJA</w:t>
      </w:r>
      <w:r w:rsidR="001D3553" w:rsidRPr="00DA49BE">
        <w:rPr>
          <w:rFonts w:ascii="Segoe UI" w:hAnsi="Segoe UI" w:cs="Segoe UI"/>
          <w:b/>
          <w:color w:val="1F3864" w:themeColor="accent5" w:themeShade="80"/>
          <w:sz w:val="24"/>
          <w:szCs w:val="24"/>
        </w:rPr>
        <w:t>!</w:t>
      </w:r>
      <w:r w:rsidRPr="00DA49BE">
        <w:rPr>
          <w:rFonts w:ascii="Segoe UI" w:hAnsi="Segoe UI" w:cs="Segoe UI"/>
          <w:b/>
          <w:color w:val="1F3864" w:themeColor="accent5" w:themeShade="80"/>
          <w:sz w:val="24"/>
          <w:szCs w:val="24"/>
        </w:rPr>
        <w:t>”</w:t>
      </w:r>
    </w:p>
    <w:p w:rsidR="00DA49BE" w:rsidRPr="00DA49BE" w:rsidRDefault="0020307E" w:rsidP="00DA49BE">
      <w:pPr>
        <w:spacing w:after="0"/>
        <w:jc w:val="center"/>
        <w:rPr>
          <w:rFonts w:ascii="Segoe UI" w:hAnsi="Segoe UI" w:cs="Segoe UI"/>
          <w:b/>
          <w:color w:val="C45911" w:themeColor="accent2" w:themeShade="BF"/>
          <w:sz w:val="24"/>
          <w:szCs w:val="24"/>
        </w:rPr>
      </w:pPr>
      <w:r w:rsidRPr="00DA49BE">
        <w:rPr>
          <w:b/>
          <w:color w:val="C45911" w:themeColor="accent2" w:themeShade="BF"/>
          <w:sz w:val="24"/>
          <w:szCs w:val="24"/>
        </w:rPr>
        <w:t>I</w:t>
      </w:r>
      <w:r w:rsidR="00D2683E">
        <w:rPr>
          <w:b/>
          <w:color w:val="C45911" w:themeColor="accent2" w:themeShade="BF"/>
          <w:sz w:val="24"/>
          <w:szCs w:val="24"/>
        </w:rPr>
        <w:t>I</w:t>
      </w:r>
      <w:bookmarkStart w:id="0" w:name="_GoBack"/>
      <w:bookmarkEnd w:id="0"/>
      <w:r w:rsidRPr="00DA49BE">
        <w:rPr>
          <w:b/>
          <w:color w:val="C45911" w:themeColor="accent2" w:themeShade="BF"/>
          <w:sz w:val="24"/>
          <w:szCs w:val="24"/>
        </w:rPr>
        <w:t xml:space="preserve">I EDYCJA </w:t>
      </w:r>
      <w:r w:rsidR="00D2683E">
        <w:rPr>
          <w:b/>
          <w:color w:val="C45911" w:themeColor="accent2" w:themeShade="BF"/>
          <w:sz w:val="24"/>
          <w:szCs w:val="24"/>
        </w:rPr>
        <w:t>WRZESIEŃ</w:t>
      </w:r>
      <w:r w:rsidR="001141BB" w:rsidRPr="00DA49BE">
        <w:rPr>
          <w:b/>
          <w:color w:val="C45911" w:themeColor="accent2" w:themeShade="BF"/>
          <w:sz w:val="24"/>
          <w:szCs w:val="24"/>
        </w:rPr>
        <w:t xml:space="preserve"> </w:t>
      </w:r>
      <w:r w:rsidR="00DA49BE" w:rsidRPr="00DA49BE">
        <w:rPr>
          <w:rFonts w:ascii="Segoe UI" w:hAnsi="Segoe UI" w:cs="Segoe UI"/>
          <w:b/>
          <w:color w:val="C45911" w:themeColor="accent2" w:themeShade="BF"/>
          <w:sz w:val="24"/>
          <w:szCs w:val="24"/>
        </w:rPr>
        <w:t>2017</w:t>
      </w:r>
    </w:p>
    <w:p w:rsidR="00D2683E" w:rsidRPr="00DA49BE" w:rsidRDefault="00DA49BE" w:rsidP="00D2683E">
      <w:pPr>
        <w:spacing w:after="0"/>
        <w:jc w:val="center"/>
        <w:rPr>
          <w:b/>
          <w:color w:val="C45911" w:themeColor="accent2" w:themeShade="BF"/>
          <w:sz w:val="24"/>
          <w:szCs w:val="24"/>
        </w:rPr>
      </w:pPr>
      <w:r w:rsidRPr="00DA49BE">
        <w:rPr>
          <w:rFonts w:ascii="Segoe UI" w:hAnsi="Segoe UI" w:cs="Segoe UI"/>
          <w:b/>
          <w:color w:val="C45911" w:themeColor="accent2" w:themeShade="BF"/>
          <w:sz w:val="24"/>
          <w:szCs w:val="24"/>
          <w:shd w:val="clear" w:color="auto" w:fill="FFFFFF"/>
        </w:rPr>
        <w:t>REGIONALNE CENTRUM OŚWIATOWO-SPORTOWE</w:t>
      </w:r>
      <w:r w:rsidRPr="00DA49BE">
        <w:rPr>
          <w:rFonts w:cstheme="minorHAnsi"/>
          <w:color w:val="C45911" w:themeColor="accent2" w:themeShade="BF"/>
          <w:sz w:val="24"/>
          <w:szCs w:val="24"/>
          <w:shd w:val="clear" w:color="auto" w:fill="FFFFFF"/>
        </w:rPr>
        <w:t xml:space="preserve"> W </w:t>
      </w:r>
      <w:r w:rsidRPr="00DA49BE">
        <w:rPr>
          <w:b/>
          <w:color w:val="C45911" w:themeColor="accent2" w:themeShade="BF"/>
          <w:sz w:val="24"/>
          <w:szCs w:val="24"/>
        </w:rPr>
        <w:t>DOBCZYCACH</w:t>
      </w:r>
      <w:r w:rsidR="00D2683E">
        <w:rPr>
          <w:b/>
          <w:color w:val="C45911" w:themeColor="accent2" w:themeShade="BF"/>
          <w:sz w:val="24"/>
          <w:szCs w:val="24"/>
        </w:rPr>
        <w:t xml:space="preserve"> UL. SZKOLNA 43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6F27C1" w:rsidTr="00D2683E">
        <w:trPr>
          <w:trHeight w:val="254"/>
        </w:trPr>
        <w:tc>
          <w:tcPr>
            <w:tcW w:w="1389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ED7D31" w:themeFill="accent2"/>
          </w:tcPr>
          <w:p w:rsidR="006F27C1" w:rsidRDefault="006F27C1" w:rsidP="006F27C1"/>
        </w:tc>
      </w:tr>
    </w:tbl>
    <w:p w:rsidR="005B5756" w:rsidRPr="00DA49BE" w:rsidRDefault="005B5756" w:rsidP="00DA49BE">
      <w:pPr>
        <w:jc w:val="center"/>
        <w:rPr>
          <w:rFonts w:ascii="Segoe UI" w:hAnsi="Segoe UI" w:cs="Segoe U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3472"/>
        <w:gridCol w:w="8128"/>
      </w:tblGrid>
      <w:tr w:rsidR="0020307E" w:rsidTr="00D2683E">
        <w:trPr>
          <w:trHeight w:val="1437"/>
        </w:trPr>
        <w:tc>
          <w:tcPr>
            <w:tcW w:w="2336" w:type="dxa"/>
          </w:tcPr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20307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15 września</w:t>
            </w:r>
            <w:r w:rsidR="0020307E">
              <w:rPr>
                <w:rFonts w:ascii="Segoe UI" w:hAnsi="Segoe UI" w:cs="Segoe UI"/>
                <w:b/>
                <w:color w:val="C45911" w:themeColor="accent2" w:themeShade="BF"/>
              </w:rPr>
              <w:t xml:space="preserve"> </w:t>
            </w:r>
          </w:p>
        </w:tc>
        <w:tc>
          <w:tcPr>
            <w:tcW w:w="3472" w:type="dxa"/>
          </w:tcPr>
          <w:p w:rsidR="0020307E" w:rsidRDefault="0020307E" w:rsidP="00DA49BE">
            <w:pPr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20307E" w:rsidRDefault="0020307E" w:rsidP="0020307E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ROLA</w:t>
            </w:r>
          </w:p>
          <w:p w:rsidR="0020307E" w:rsidRDefault="0020307E" w:rsidP="0020307E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LIDERA SPOŁECZNEGO</w:t>
            </w:r>
          </w:p>
          <w:p w:rsidR="009C290B" w:rsidRDefault="009C290B" w:rsidP="0020307E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  <w:tc>
          <w:tcPr>
            <w:tcW w:w="8128" w:type="dxa"/>
          </w:tcPr>
          <w:p w:rsidR="009C290B" w:rsidRDefault="009C290B" w:rsidP="009C290B">
            <w:pPr>
              <w:jc w:val="both"/>
              <w:rPr>
                <w:rFonts w:ascii="Segoe UI" w:hAnsi="Segoe UI" w:cs="Segoe UI"/>
              </w:rPr>
            </w:pPr>
          </w:p>
          <w:p w:rsidR="0020307E" w:rsidRDefault="0020307E" w:rsidP="009C290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</w:rPr>
              <w:t>Motywacja i angażowanie</w:t>
            </w:r>
            <w:r w:rsidRPr="006F27C1">
              <w:rPr>
                <w:rFonts w:ascii="Segoe UI" w:hAnsi="Segoe UI" w:cs="Segoe UI"/>
              </w:rPr>
              <w:t xml:space="preserve"> innych, budowanie współpracy i partnerstw lokalnych, partnerstwa trójsektorowe, elementy animacji społecznej. </w:t>
            </w:r>
          </w:p>
        </w:tc>
      </w:tr>
      <w:tr w:rsidR="0020307E" w:rsidTr="00D2683E">
        <w:trPr>
          <w:trHeight w:val="1437"/>
        </w:trPr>
        <w:tc>
          <w:tcPr>
            <w:tcW w:w="2336" w:type="dxa"/>
          </w:tcPr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20307E" w:rsidRDefault="0020307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2683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22 września</w:t>
            </w:r>
          </w:p>
        </w:tc>
        <w:tc>
          <w:tcPr>
            <w:tcW w:w="3472" w:type="dxa"/>
          </w:tcPr>
          <w:p w:rsidR="00DA49BE" w:rsidRDefault="00DA49BE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9C290B" w:rsidRDefault="0020307E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PROMOCJA</w:t>
            </w:r>
          </w:p>
          <w:p w:rsidR="009C290B" w:rsidRDefault="009C290B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DZIAŁAŃ</w:t>
            </w:r>
            <w:r w:rsidR="0020307E">
              <w:rPr>
                <w:rFonts w:ascii="Segoe UI" w:hAnsi="Segoe UI" w:cs="Segoe UI"/>
                <w:b/>
                <w:color w:val="C45911" w:themeColor="accent2" w:themeShade="BF"/>
              </w:rPr>
              <w:t xml:space="preserve"> </w:t>
            </w:r>
          </w:p>
          <w:p w:rsidR="009C290B" w:rsidRDefault="009C290B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 xml:space="preserve">ORGANIZACJI </w:t>
            </w:r>
            <w:proofErr w:type="spellStart"/>
            <w:r>
              <w:rPr>
                <w:rFonts w:ascii="Segoe UI" w:hAnsi="Segoe UI" w:cs="Segoe UI"/>
                <w:b/>
                <w:color w:val="C45911" w:themeColor="accent2" w:themeShade="BF"/>
              </w:rPr>
              <w:t>cz.I</w:t>
            </w:r>
            <w:proofErr w:type="spellEnd"/>
          </w:p>
          <w:p w:rsidR="00DA49BE" w:rsidRDefault="00DA49BE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  <w:tc>
          <w:tcPr>
            <w:tcW w:w="8128" w:type="dxa"/>
          </w:tcPr>
          <w:p w:rsidR="009C290B" w:rsidRDefault="009C290B" w:rsidP="00AE05DB">
            <w:pPr>
              <w:jc w:val="both"/>
              <w:rPr>
                <w:rFonts w:ascii="Segoe UI" w:hAnsi="Segoe UI" w:cs="Segoe UI"/>
              </w:rPr>
            </w:pPr>
          </w:p>
          <w:p w:rsidR="009C290B" w:rsidRDefault="0020307E" w:rsidP="00AE05D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Komunikacja z odbiorcam</w:t>
            </w:r>
            <w:r w:rsidR="009C290B">
              <w:rPr>
                <w:rFonts w:ascii="Segoe UI" w:hAnsi="Segoe UI" w:cs="Segoe UI"/>
              </w:rPr>
              <w:t>i, narzędzia promocji</w:t>
            </w:r>
            <w:r w:rsidR="00D2683E">
              <w:rPr>
                <w:rFonts w:ascii="Segoe UI" w:hAnsi="Segoe UI" w:cs="Segoe UI"/>
              </w:rPr>
              <w:t xml:space="preserve"> </w:t>
            </w:r>
            <w:r w:rsidR="009C290B">
              <w:rPr>
                <w:rFonts w:ascii="Segoe UI" w:hAnsi="Segoe UI" w:cs="Segoe UI"/>
              </w:rPr>
              <w:t>i kanały d</w:t>
            </w:r>
            <w:r>
              <w:rPr>
                <w:rFonts w:ascii="Segoe UI" w:hAnsi="Segoe UI" w:cs="Segoe UI"/>
              </w:rPr>
              <w:t>otarcia do odbiorców</w:t>
            </w:r>
            <w:r w:rsidR="009C290B">
              <w:rPr>
                <w:rFonts w:ascii="Segoe UI" w:hAnsi="Segoe UI" w:cs="Segoe UI"/>
              </w:rPr>
              <w:t>.</w:t>
            </w:r>
          </w:p>
          <w:p w:rsidR="00DA49BE" w:rsidRPr="0020307E" w:rsidRDefault="00DA49BE" w:rsidP="00AE05DB">
            <w:pPr>
              <w:jc w:val="both"/>
              <w:rPr>
                <w:rFonts w:ascii="Segoe UI" w:hAnsi="Segoe UI" w:cs="Segoe UI"/>
              </w:rPr>
            </w:pPr>
          </w:p>
        </w:tc>
      </w:tr>
      <w:tr w:rsidR="0020307E" w:rsidTr="00D2683E">
        <w:trPr>
          <w:trHeight w:val="2030"/>
        </w:trPr>
        <w:tc>
          <w:tcPr>
            <w:tcW w:w="2336" w:type="dxa"/>
          </w:tcPr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20307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16 września</w:t>
            </w:r>
          </w:p>
        </w:tc>
        <w:tc>
          <w:tcPr>
            <w:tcW w:w="3472" w:type="dxa"/>
          </w:tcPr>
          <w:p w:rsidR="00F838F5" w:rsidRDefault="00F838F5" w:rsidP="00F838F5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2683E" w:rsidRDefault="00D2683E" w:rsidP="00DA49BE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A49BE" w:rsidRDefault="00F838F5" w:rsidP="00DA49BE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 xml:space="preserve">FINANSOWANIE </w:t>
            </w:r>
            <w:r w:rsidR="00DA49BE">
              <w:rPr>
                <w:rFonts w:ascii="Segoe UI" w:hAnsi="Segoe UI" w:cs="Segoe UI"/>
                <w:b/>
                <w:color w:val="C45911" w:themeColor="accent2" w:themeShade="BF"/>
              </w:rPr>
              <w:t xml:space="preserve">I PLANOWANIE </w:t>
            </w:r>
            <w:r>
              <w:rPr>
                <w:rFonts w:ascii="Segoe UI" w:hAnsi="Segoe UI" w:cs="Segoe UI"/>
                <w:b/>
                <w:color w:val="C45911" w:themeColor="accent2" w:themeShade="BF"/>
              </w:rPr>
              <w:t>PROJEKTÓW</w:t>
            </w:r>
          </w:p>
          <w:p w:rsidR="0020307E" w:rsidRDefault="0020307E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  <w:tc>
          <w:tcPr>
            <w:tcW w:w="8128" w:type="dxa"/>
          </w:tcPr>
          <w:p w:rsidR="00F838F5" w:rsidRDefault="00F838F5" w:rsidP="00F838F5">
            <w:pPr>
              <w:jc w:val="both"/>
              <w:rPr>
                <w:rFonts w:ascii="Segoe UI" w:hAnsi="Segoe UI" w:cs="Segoe UI"/>
              </w:rPr>
            </w:pPr>
          </w:p>
          <w:p w:rsidR="00F838F5" w:rsidRDefault="00F838F5" w:rsidP="00F838F5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Pr="006F27C1">
              <w:rPr>
                <w:rFonts w:ascii="Segoe UI" w:hAnsi="Segoe UI" w:cs="Segoe UI"/>
              </w:rPr>
              <w:t>lementy zarządzania projektem, budowanie celów, rezultaty i zmiany społeczne, przegląd potencjalnych źródeł fin</w:t>
            </w:r>
            <w:r>
              <w:rPr>
                <w:rFonts w:ascii="Segoe UI" w:hAnsi="Segoe UI" w:cs="Segoe UI"/>
              </w:rPr>
              <w:t>ansowania projektów społecznych m.in. działalność gospodarcza, sponsoring i przegląd grantów.</w:t>
            </w:r>
          </w:p>
          <w:p w:rsidR="0020307E" w:rsidRDefault="0020307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2683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2683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2683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</w:tr>
      <w:tr w:rsidR="00F838F5" w:rsidTr="00D2683E">
        <w:trPr>
          <w:trHeight w:val="578"/>
        </w:trPr>
        <w:tc>
          <w:tcPr>
            <w:tcW w:w="2336" w:type="dxa"/>
          </w:tcPr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F838F5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29 września</w:t>
            </w:r>
          </w:p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  <w:tc>
          <w:tcPr>
            <w:tcW w:w="3472" w:type="dxa"/>
            <w:vMerge w:val="restart"/>
          </w:tcPr>
          <w:p w:rsidR="00DA49BE" w:rsidRDefault="00DA49BE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F838F5" w:rsidRDefault="00F838F5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OPRACOWANIE</w:t>
            </w:r>
          </w:p>
          <w:p w:rsidR="00F838F5" w:rsidRDefault="00F838F5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WNIOSKÓW</w:t>
            </w:r>
          </w:p>
          <w:p w:rsidR="00F838F5" w:rsidRDefault="00F838F5" w:rsidP="00F838F5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O DOFINANSOWANIE</w:t>
            </w:r>
          </w:p>
        </w:tc>
        <w:tc>
          <w:tcPr>
            <w:tcW w:w="8128" w:type="dxa"/>
            <w:vMerge w:val="restart"/>
          </w:tcPr>
          <w:p w:rsidR="00F838F5" w:rsidRDefault="00F838F5" w:rsidP="00AE05DB">
            <w:pPr>
              <w:jc w:val="both"/>
              <w:rPr>
                <w:rFonts w:ascii="Segoe UI" w:hAnsi="Segoe UI" w:cs="Segoe UI"/>
              </w:rPr>
            </w:pPr>
          </w:p>
          <w:p w:rsidR="00F838F5" w:rsidRDefault="00F838F5" w:rsidP="00F838F5">
            <w:pPr>
              <w:jc w:val="both"/>
              <w:rPr>
                <w:rFonts w:ascii="Segoe UI" w:hAnsi="Segoe UI" w:cs="Segoe UI"/>
              </w:rPr>
            </w:pPr>
            <w:r w:rsidRPr="00F838F5">
              <w:rPr>
                <w:rFonts w:ascii="Segoe UI" w:hAnsi="Segoe UI" w:cs="Segoe UI"/>
              </w:rPr>
              <w:t xml:space="preserve">Przygotowanie własnego wniosku </w:t>
            </w:r>
            <w:r w:rsidR="00DA49BE">
              <w:rPr>
                <w:rFonts w:ascii="Segoe UI" w:hAnsi="Segoe UI" w:cs="Segoe UI"/>
              </w:rPr>
              <w:t>o dofinansowanie. Zaplanowanie działań: l</w:t>
            </w:r>
            <w:r w:rsidRPr="00F838F5">
              <w:rPr>
                <w:rFonts w:ascii="Segoe UI" w:hAnsi="Segoe UI" w:cs="Segoe UI"/>
              </w:rPr>
              <w:t>ogika projektowa, określenie m</w:t>
            </w:r>
            <w:r w:rsidR="00DA49BE">
              <w:rPr>
                <w:rFonts w:ascii="Segoe UI" w:hAnsi="Segoe UI" w:cs="Segoe UI"/>
              </w:rPr>
              <w:t>.</w:t>
            </w:r>
            <w:r w:rsidRPr="00F838F5">
              <w:rPr>
                <w:rFonts w:ascii="Segoe UI" w:hAnsi="Segoe UI" w:cs="Segoe UI"/>
              </w:rPr>
              <w:t>in</w:t>
            </w:r>
            <w:r w:rsidR="00DA49BE">
              <w:rPr>
                <w:rFonts w:ascii="Segoe UI" w:hAnsi="Segoe UI" w:cs="Segoe UI"/>
              </w:rPr>
              <w:t>.</w:t>
            </w:r>
            <w:r w:rsidRPr="00F838F5">
              <w:rPr>
                <w:rFonts w:ascii="Segoe UI" w:hAnsi="Segoe UI" w:cs="Segoe UI"/>
              </w:rPr>
              <w:t xml:space="preserve"> celów, działań, </w:t>
            </w:r>
            <w:r>
              <w:rPr>
                <w:rFonts w:ascii="Segoe UI" w:hAnsi="Segoe UI" w:cs="Segoe UI"/>
              </w:rPr>
              <w:t>har</w:t>
            </w:r>
            <w:r w:rsidRPr="00F838F5">
              <w:rPr>
                <w:rFonts w:ascii="Segoe UI" w:hAnsi="Segoe UI" w:cs="Segoe UI"/>
              </w:rPr>
              <w:t>monogramu, budżetu.</w:t>
            </w:r>
          </w:p>
          <w:p w:rsidR="00F838F5" w:rsidRPr="00F838F5" w:rsidRDefault="00F838F5" w:rsidP="00F838F5">
            <w:pPr>
              <w:jc w:val="both"/>
              <w:rPr>
                <w:rFonts w:ascii="Segoe UI" w:hAnsi="Segoe UI" w:cs="Segoe UI"/>
                <w:color w:val="C45911" w:themeColor="accent2" w:themeShade="BF"/>
              </w:rPr>
            </w:pPr>
          </w:p>
        </w:tc>
      </w:tr>
      <w:tr w:rsidR="00F838F5" w:rsidTr="00D2683E">
        <w:trPr>
          <w:trHeight w:val="859"/>
        </w:trPr>
        <w:tc>
          <w:tcPr>
            <w:tcW w:w="2336" w:type="dxa"/>
          </w:tcPr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F838F5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30 września</w:t>
            </w:r>
          </w:p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  <w:tc>
          <w:tcPr>
            <w:tcW w:w="3472" w:type="dxa"/>
            <w:vMerge/>
          </w:tcPr>
          <w:p w:rsidR="00F838F5" w:rsidRDefault="00F838F5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  <w:tc>
          <w:tcPr>
            <w:tcW w:w="8128" w:type="dxa"/>
            <w:vMerge/>
          </w:tcPr>
          <w:p w:rsidR="00F838F5" w:rsidRDefault="00F838F5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</w:tc>
      </w:tr>
      <w:tr w:rsidR="0020307E" w:rsidTr="00D2683E">
        <w:trPr>
          <w:trHeight w:val="1437"/>
        </w:trPr>
        <w:tc>
          <w:tcPr>
            <w:tcW w:w="2336" w:type="dxa"/>
          </w:tcPr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DA49BE" w:rsidRDefault="00DA49B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20307E" w:rsidRDefault="00D2683E" w:rsidP="00AE05DB">
            <w:pPr>
              <w:jc w:val="both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23 września</w:t>
            </w:r>
          </w:p>
        </w:tc>
        <w:tc>
          <w:tcPr>
            <w:tcW w:w="3472" w:type="dxa"/>
          </w:tcPr>
          <w:p w:rsidR="00DA49BE" w:rsidRDefault="00DA49BE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</w:p>
          <w:p w:rsidR="009C290B" w:rsidRDefault="009C290B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PROMOCJA</w:t>
            </w:r>
          </w:p>
          <w:p w:rsidR="009C290B" w:rsidRDefault="009C290B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>DZIAŁAŃ</w:t>
            </w:r>
          </w:p>
          <w:p w:rsidR="0020307E" w:rsidRDefault="009C290B" w:rsidP="009C290B">
            <w:pPr>
              <w:jc w:val="center"/>
              <w:rPr>
                <w:rFonts w:ascii="Segoe UI" w:hAnsi="Segoe UI" w:cs="Segoe UI"/>
                <w:b/>
                <w:color w:val="C45911" w:themeColor="accent2" w:themeShade="BF"/>
              </w:rPr>
            </w:pPr>
            <w:r>
              <w:rPr>
                <w:rFonts w:ascii="Segoe UI" w:hAnsi="Segoe UI" w:cs="Segoe UI"/>
                <w:b/>
                <w:color w:val="C45911" w:themeColor="accent2" w:themeShade="BF"/>
              </w:rPr>
              <w:t xml:space="preserve">ORGANIZACJI </w:t>
            </w:r>
            <w:proofErr w:type="spellStart"/>
            <w:r>
              <w:rPr>
                <w:rFonts w:ascii="Segoe UI" w:hAnsi="Segoe UI" w:cs="Segoe UI"/>
                <w:b/>
                <w:color w:val="C45911" w:themeColor="accent2" w:themeShade="BF"/>
              </w:rPr>
              <w:t>cz.II</w:t>
            </w:r>
            <w:proofErr w:type="spellEnd"/>
          </w:p>
        </w:tc>
        <w:tc>
          <w:tcPr>
            <w:tcW w:w="8128" w:type="dxa"/>
          </w:tcPr>
          <w:p w:rsidR="009C290B" w:rsidRDefault="009C290B" w:rsidP="00AE05DB">
            <w:pPr>
              <w:jc w:val="both"/>
              <w:rPr>
                <w:rFonts w:ascii="Segoe UI" w:hAnsi="Segoe UI" w:cs="Segoe UI"/>
              </w:rPr>
            </w:pPr>
          </w:p>
          <w:p w:rsidR="0020307E" w:rsidRDefault="0020307E" w:rsidP="00AE05D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Promocja organizacji w mediach lokalnych</w:t>
            </w:r>
            <w:r w:rsidR="00D2683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i społecznościowych</w:t>
            </w:r>
            <w:r w:rsidR="009C290B">
              <w:rPr>
                <w:rFonts w:ascii="Segoe UI" w:hAnsi="Segoe UI" w:cs="Segoe UI"/>
              </w:rPr>
              <w:t>. Zakończenie edycji. Rozdanie certyfikatów.</w:t>
            </w:r>
          </w:p>
          <w:p w:rsidR="009C290B" w:rsidRPr="0020307E" w:rsidRDefault="009C290B" w:rsidP="00AE05DB">
            <w:pPr>
              <w:jc w:val="both"/>
              <w:rPr>
                <w:rFonts w:ascii="Segoe UI" w:hAnsi="Segoe UI" w:cs="Segoe UI"/>
              </w:rPr>
            </w:pPr>
          </w:p>
        </w:tc>
      </w:tr>
    </w:tbl>
    <w:p w:rsidR="001D3553" w:rsidRDefault="001D3553" w:rsidP="00AE05DB">
      <w:pPr>
        <w:jc w:val="both"/>
        <w:rPr>
          <w:rFonts w:ascii="Segoe UI" w:hAnsi="Segoe UI" w:cs="Segoe UI"/>
        </w:rPr>
      </w:pPr>
    </w:p>
    <w:p w:rsidR="00685360" w:rsidRPr="006F27C1" w:rsidRDefault="001D3553" w:rsidP="00C640CE">
      <w:pPr>
        <w:jc w:val="both"/>
        <w:rPr>
          <w:rFonts w:ascii="Segoe UI" w:hAnsi="Segoe UI" w:cs="Segoe UI"/>
        </w:rPr>
      </w:pPr>
      <w:r w:rsidRPr="001D3553">
        <w:rPr>
          <w:rFonts w:ascii="Segoe UI" w:hAnsi="Segoe UI" w:cs="Segoe UI"/>
          <w:b/>
          <w:color w:val="C45911" w:themeColor="accent2" w:themeShade="BF"/>
        </w:rPr>
        <w:t>Udział w Projekcie (m.in. catering, materiały szkoleniowe) jest bezpłatny.</w:t>
      </w:r>
      <w:r w:rsidRPr="001D3553">
        <w:rPr>
          <w:rFonts w:ascii="Segoe UI" w:hAnsi="Segoe UI" w:cs="Segoe UI"/>
          <w:color w:val="C45911" w:themeColor="accent2" w:themeShade="BF"/>
        </w:rPr>
        <w:t xml:space="preserve"> </w:t>
      </w:r>
      <w:r>
        <w:rPr>
          <w:rFonts w:ascii="Segoe UI" w:hAnsi="Segoe UI" w:cs="Segoe UI"/>
          <w:b/>
        </w:rPr>
        <w:br/>
      </w:r>
      <w:r w:rsidRPr="00D2683E">
        <w:rPr>
          <w:rFonts w:ascii="Segoe UI" w:hAnsi="Segoe UI" w:cs="Segoe UI"/>
          <w:b/>
          <w:color w:val="1F3864" w:themeColor="accent5" w:themeShade="80"/>
        </w:rPr>
        <w:t>O</w:t>
      </w:r>
      <w:r w:rsidR="00362850" w:rsidRPr="001D3553">
        <w:rPr>
          <w:rFonts w:ascii="Segoe UI" w:hAnsi="Segoe UI" w:cs="Segoe UI"/>
          <w:b/>
          <w:color w:val="1F3864" w:themeColor="accent5" w:themeShade="80"/>
        </w:rPr>
        <w:t>r</w:t>
      </w:r>
      <w:r w:rsidR="00362850">
        <w:rPr>
          <w:rFonts w:ascii="Segoe UI" w:hAnsi="Segoe UI" w:cs="Segoe UI"/>
          <w:b/>
          <w:color w:val="1F3864" w:themeColor="accent5" w:themeShade="80"/>
        </w:rPr>
        <w:t>ganizacje, które wezmą udział w Akademii otrzymują</w:t>
      </w:r>
      <w:r w:rsidR="00BE4474">
        <w:rPr>
          <w:rFonts w:ascii="Segoe UI" w:hAnsi="Segoe UI" w:cs="Segoe UI"/>
          <w:b/>
          <w:color w:val="1F3864" w:themeColor="accent5" w:themeShade="80"/>
        </w:rPr>
        <w:t xml:space="preserve"> w ramach P</w:t>
      </w:r>
      <w:r w:rsidR="00071718" w:rsidRPr="00071718">
        <w:rPr>
          <w:rFonts w:ascii="Segoe UI" w:hAnsi="Segoe UI" w:cs="Segoe UI"/>
          <w:b/>
          <w:color w:val="1F3864" w:themeColor="accent5" w:themeShade="80"/>
        </w:rPr>
        <w:t xml:space="preserve">rojektu także </w:t>
      </w:r>
      <w:r w:rsidR="001141BB">
        <w:rPr>
          <w:rFonts w:ascii="Segoe UI" w:hAnsi="Segoe UI" w:cs="Segoe UI"/>
          <w:b/>
          <w:color w:val="1F3864" w:themeColor="accent5" w:themeShade="80"/>
        </w:rPr>
        <w:br/>
      </w:r>
      <w:r w:rsidR="00071718" w:rsidRPr="00071718">
        <w:rPr>
          <w:rFonts w:ascii="Segoe UI" w:hAnsi="Segoe UI" w:cs="Segoe UI"/>
          <w:b/>
          <w:color w:val="1F3864" w:themeColor="accent5" w:themeShade="80"/>
        </w:rPr>
        <w:t>4 godziny coachingu. Więcej informacji na temat tematyki jak i zagadnień poruszanych podczas coachingu będzie udzielać Koordynator Projektu.</w:t>
      </w:r>
    </w:p>
    <w:sectPr w:rsidR="00685360" w:rsidRPr="006F27C1" w:rsidSect="00D2683E">
      <w:footerReference w:type="default" r:id="rId6"/>
      <w:pgSz w:w="16838" w:h="11906" w:orient="landscape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7DA" w:rsidRDefault="00D307DA" w:rsidP="006F27C1">
      <w:pPr>
        <w:spacing w:after="0" w:line="240" w:lineRule="auto"/>
      </w:pPr>
      <w:r>
        <w:separator/>
      </w:r>
    </w:p>
  </w:endnote>
  <w:endnote w:type="continuationSeparator" w:id="0">
    <w:p w:rsidR="00D307DA" w:rsidRDefault="00D307DA" w:rsidP="006F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66"/>
      <w:gridCol w:w="3021"/>
    </w:tblGrid>
    <w:tr w:rsidR="006F27C1" w:rsidTr="006F27C1">
      <w:tc>
        <w:tcPr>
          <w:tcW w:w="3020" w:type="dxa"/>
        </w:tcPr>
        <w:p w:rsidR="006F27C1" w:rsidRDefault="006F27C1" w:rsidP="006F27C1">
          <w:pPr>
            <w:pStyle w:val="Stopka"/>
            <w:spacing w:before="240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588770" cy="594738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S_logo poziom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768" cy="601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6F27C1" w:rsidRDefault="006F27C1">
          <w:pPr>
            <w:pStyle w:val="Stopka"/>
          </w:pPr>
          <w:r>
            <w:rPr>
              <w:noProof/>
              <w:lang w:eastAsia="pl-PL"/>
            </w:rPr>
            <w:drawing>
              <wp:inline distT="0" distB="0" distL="0" distR="0">
                <wp:extent cx="1809750" cy="10001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2015_logo_FIO_v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3919" cy="1007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6F27C1" w:rsidRDefault="006F27C1" w:rsidP="006F27C1">
          <w:pPr>
            <w:pStyle w:val="Stopka"/>
            <w:spacing w:before="240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1531722" cy="6667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obran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413" cy="6718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27C1" w:rsidRPr="006F27C1" w:rsidRDefault="006F27C1" w:rsidP="006F27C1">
    <w:pPr>
      <w:pStyle w:val="Stopka"/>
      <w:jc w:val="center"/>
      <w:rPr>
        <w:rFonts w:ascii="Segoe UI" w:hAnsi="Segoe UI" w:cs="Segoe UI"/>
        <w:sz w:val="20"/>
        <w:szCs w:val="20"/>
      </w:rPr>
    </w:pPr>
    <w:r w:rsidRPr="006F27C1">
      <w:rPr>
        <w:rFonts w:ascii="Segoe UI" w:hAnsi="Segoe UI" w:cs="Segoe UI"/>
        <w:sz w:val="20"/>
        <w:szCs w:val="20"/>
      </w:rPr>
      <w:t>Program dofinansowany w ramach</w:t>
    </w:r>
    <w:r w:rsidR="00463811">
      <w:rPr>
        <w:rFonts w:ascii="Segoe UI" w:hAnsi="Segoe UI" w:cs="Segoe UI"/>
        <w:sz w:val="20"/>
        <w:szCs w:val="20"/>
      </w:rPr>
      <w:t xml:space="preserve"> Programu Fundusz</w:t>
    </w:r>
    <w:r w:rsidRPr="006F27C1">
      <w:rPr>
        <w:rFonts w:ascii="Segoe UI" w:hAnsi="Segoe UI" w:cs="Segoe UI"/>
        <w:sz w:val="20"/>
        <w:szCs w:val="20"/>
      </w:rPr>
      <w:t xml:space="preserve"> Inicjatyw Obywatelskich.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7DA" w:rsidRDefault="00D307DA" w:rsidP="006F27C1">
      <w:pPr>
        <w:spacing w:after="0" w:line="240" w:lineRule="auto"/>
      </w:pPr>
      <w:r>
        <w:separator/>
      </w:r>
    </w:p>
  </w:footnote>
  <w:footnote w:type="continuationSeparator" w:id="0">
    <w:p w:rsidR="00D307DA" w:rsidRDefault="00D307DA" w:rsidP="006F2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60"/>
    <w:rsid w:val="00071718"/>
    <w:rsid w:val="001141BB"/>
    <w:rsid w:val="00154916"/>
    <w:rsid w:val="001C3D2C"/>
    <w:rsid w:val="001D3553"/>
    <w:rsid w:val="0020307E"/>
    <w:rsid w:val="002520E1"/>
    <w:rsid w:val="002547A7"/>
    <w:rsid w:val="00267DDC"/>
    <w:rsid w:val="00362850"/>
    <w:rsid w:val="0036543D"/>
    <w:rsid w:val="003C06E8"/>
    <w:rsid w:val="00463811"/>
    <w:rsid w:val="005B5756"/>
    <w:rsid w:val="00685360"/>
    <w:rsid w:val="006F27C1"/>
    <w:rsid w:val="008100A9"/>
    <w:rsid w:val="008E7CC9"/>
    <w:rsid w:val="009C290B"/>
    <w:rsid w:val="009C6B1C"/>
    <w:rsid w:val="00AE05DB"/>
    <w:rsid w:val="00BE4474"/>
    <w:rsid w:val="00C250F6"/>
    <w:rsid w:val="00C640CE"/>
    <w:rsid w:val="00D254D2"/>
    <w:rsid w:val="00D2683E"/>
    <w:rsid w:val="00D307DA"/>
    <w:rsid w:val="00DA49BE"/>
    <w:rsid w:val="00E97EAD"/>
    <w:rsid w:val="00F838F5"/>
    <w:rsid w:val="00FB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A2FB7C-1A1C-4F90-8C10-F51519A1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2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05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85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AE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E05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6F27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7C1"/>
  </w:style>
  <w:style w:type="paragraph" w:styleId="Stopka">
    <w:name w:val="footer"/>
    <w:basedOn w:val="Normalny"/>
    <w:link w:val="StopkaZnak"/>
    <w:uiPriority w:val="99"/>
    <w:unhideWhenUsed/>
    <w:rsid w:val="006F2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C1"/>
  </w:style>
  <w:style w:type="paragraph" w:styleId="Tekstdymka">
    <w:name w:val="Balloon Text"/>
    <w:basedOn w:val="Normalny"/>
    <w:link w:val="TekstdymkaZnak"/>
    <w:uiPriority w:val="99"/>
    <w:semiHidden/>
    <w:unhideWhenUsed/>
    <w:rsid w:val="00463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Krupnik</dc:creator>
  <cp:keywords/>
  <dc:description/>
  <cp:lastModifiedBy>Ewa Krupnik</cp:lastModifiedBy>
  <cp:revision>2</cp:revision>
  <cp:lastPrinted>2017-05-17T18:54:00Z</cp:lastPrinted>
  <dcterms:created xsi:type="dcterms:W3CDTF">2017-09-07T06:02:00Z</dcterms:created>
  <dcterms:modified xsi:type="dcterms:W3CDTF">2017-09-07T06:02:00Z</dcterms:modified>
</cp:coreProperties>
</file>