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CA51" w14:textId="77777777" w:rsidR="00A15258" w:rsidRPr="006A4274" w:rsidRDefault="00A15258" w:rsidP="006A4274">
      <w:pPr>
        <w:spacing w:before="100" w:beforeAutospacing="1" w:after="100" w:afterAutospacing="1"/>
        <w:jc w:val="center"/>
        <w:rPr>
          <w:rFonts w:ascii="Arial" w:eastAsia="Times New Roman" w:hAnsi="Arial" w:cs="Arial"/>
          <w:lang w:eastAsia="pl-PL"/>
        </w:rPr>
      </w:pPr>
      <w:r w:rsidRPr="006A4274">
        <w:rPr>
          <w:rFonts w:ascii="Arial" w:eastAsia="Times New Roman" w:hAnsi="Arial" w:cs="Arial"/>
          <w:b/>
          <w:bCs/>
          <w:lang w:eastAsia="pl-PL"/>
        </w:rPr>
        <w:t>Uzasadnienie odstąpienia od przeprowadzenia strategicznej oceny oddziaływania na środowisko dla projektu „Gminnego Programu Rewitalizacji Gminy Dobczyce”</w:t>
      </w:r>
    </w:p>
    <w:p w14:paraId="4B2E4185" w14:textId="4127D60E"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Na podstawie art. 48 ust. 1, 3 i 7, w związku z art. 49 ustawy z dnia 3 października 2008 r. </w:t>
      </w:r>
      <w:r w:rsidR="006A4274">
        <w:rPr>
          <w:rFonts w:ascii="Arial" w:eastAsia="Times New Roman" w:hAnsi="Arial" w:cs="Arial"/>
          <w:lang w:eastAsia="pl-PL"/>
        </w:rPr>
        <w:br/>
      </w:r>
      <w:r w:rsidRPr="006A4274">
        <w:rPr>
          <w:rFonts w:ascii="Arial" w:eastAsia="Times New Roman" w:hAnsi="Arial" w:cs="Arial"/>
          <w:lang w:eastAsia="pl-PL"/>
        </w:rPr>
        <w:t xml:space="preserve">o udostępnianiu informacji o środowisku i jego ochronie, udziale społeczeństwa w ochronie środowiska oraz o ocenach oddziaływania na środowisko (Dz. U. z 2024 r. poz. 1112, z </w:t>
      </w:r>
      <w:proofErr w:type="spellStart"/>
      <w:r w:rsidRPr="006A4274">
        <w:rPr>
          <w:rFonts w:ascii="Arial" w:eastAsia="Times New Roman" w:hAnsi="Arial" w:cs="Arial"/>
          <w:lang w:eastAsia="pl-PL"/>
        </w:rPr>
        <w:t>późn</w:t>
      </w:r>
      <w:proofErr w:type="spellEnd"/>
      <w:r w:rsidRPr="006A4274">
        <w:rPr>
          <w:rFonts w:ascii="Arial" w:eastAsia="Times New Roman" w:hAnsi="Arial" w:cs="Arial"/>
          <w:lang w:eastAsia="pl-PL"/>
        </w:rPr>
        <w:t>. zm.), po uzgodnieniu możliwości odstąpienia od przeprowadzenia strategicznej oceny oddziaływania na środowisko z Regionalnym Dyrektorem Ochrony Środowiska w Krakowie oraz z uwzględnieniem pisma Małopolskiego Państwowego Wojewódzkiego Inspektora Sanitarnego stwierdzającego, że dla projektu dokumentu nie jest wymagane przeprowadzenie strategicznej oceny oddziaływania na środowisko, sporządzono niniejsze uzasadnienie odstąpienia od przeprowadzenia strategicznej oceny oddziaływania na środowisko dla projektu „Gminnego Programu Rewitalizacji Gminy Dobczyce”.</w:t>
      </w:r>
    </w:p>
    <w:p w14:paraId="489458B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Zgodnie z art. 49 ww. ustawy, przy rozstrzyganiu o odstąpieniu od przeprowadzenia strategicznej oceny oddziaływania na środowisko uwzględniono charakter działań przewidzianych w dokumencie, rodzaj i skalę oddziaływania na środowisko oraz cechy obszaru objętego oddziaływaniem.</w:t>
      </w:r>
    </w:p>
    <w:p w14:paraId="7E1C56AB"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1) charakter działań przewidzianych w dokumencie, w szczególności:</w:t>
      </w:r>
    </w:p>
    <w:p w14:paraId="2035D76F" w14:textId="304BAC81"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 xml:space="preserve">a) stopień, w jakim dokument ustala ramy dla późniejszej realizacji przedsięwzięć, </w:t>
      </w:r>
      <w:r w:rsidR="006A4274">
        <w:rPr>
          <w:rFonts w:ascii="Arial" w:eastAsia="Times New Roman" w:hAnsi="Arial" w:cs="Arial"/>
          <w:b/>
          <w:bCs/>
          <w:lang w:eastAsia="pl-PL"/>
        </w:rPr>
        <w:br/>
      </w:r>
      <w:r w:rsidRPr="006A4274">
        <w:rPr>
          <w:rFonts w:ascii="Arial" w:eastAsia="Times New Roman" w:hAnsi="Arial" w:cs="Arial"/>
          <w:b/>
          <w:bCs/>
          <w:lang w:eastAsia="pl-PL"/>
        </w:rPr>
        <w:t>w odniesieniu do usytuowania, rodzaju i skali tych przedsięwzięć</w:t>
      </w:r>
    </w:p>
    <w:p w14:paraId="4C9673CC" w14:textId="6225AD66"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„Gminny Program Rewitalizacji Gminy Dobczyce” stanowi dokument opracowany </w:t>
      </w:r>
      <w:r w:rsidR="006A4274">
        <w:rPr>
          <w:rFonts w:ascii="Arial" w:eastAsia="Times New Roman" w:hAnsi="Arial" w:cs="Arial"/>
          <w:lang w:eastAsia="pl-PL"/>
        </w:rPr>
        <w:br/>
      </w:r>
      <w:r w:rsidRPr="006A4274">
        <w:rPr>
          <w:rFonts w:ascii="Arial" w:eastAsia="Times New Roman" w:hAnsi="Arial" w:cs="Arial"/>
          <w:lang w:eastAsia="pl-PL"/>
        </w:rPr>
        <w:t>na podstawie ustawy z dnia 9 października 2015 r. o rewitalizacji. Jego celem jest prowadzenie kompleksowego i zintegrowanego procesu wyprowadzania ze stanu kryzysowego obszarów zdegradowanych poprzez działania na rzecz lokalnej społeczności, przestrzeni i gospodarki, skoncentrowane terytorialnie i prowadzone w sposób zaplanowany oraz zintegrowany z udziałem interesariuszy rewitalizacji.</w:t>
      </w:r>
    </w:p>
    <w:p w14:paraId="42E534F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Program stanowi kontynuację działań rewitalizacyjnych prowadzonych w Gminie Dobczyce od 2016 r. Pierwszy „Gminny Program Rewitalizacji Gminy Dobczyce”, przyjęty w 2017 r., obejmował obszar rewitalizacji wyznaczony uchwałą nr XXV/153/16 Rady Miejskiej w Dobczycach z dnia 24 sierpnia 2016 r., o powierzchni 0,6907 km², co stanowiło 1,04% powierzchni gminy, zamieszkały wówczas przez 1 036 osób, tj. 6,97% mieszkańców gminy. Obszar ten obejmował centralną część miasta Dobczyce oraz niezamieszkały teren poprzemysłowy pod zaporą Zbiornika Dobczyckiego – tzw. </w:t>
      </w:r>
      <w:proofErr w:type="spellStart"/>
      <w:r w:rsidRPr="006A4274">
        <w:rPr>
          <w:rFonts w:ascii="Arial" w:eastAsia="Times New Roman" w:hAnsi="Arial" w:cs="Arial"/>
          <w:lang w:eastAsia="pl-PL"/>
        </w:rPr>
        <w:t>Charstek</w:t>
      </w:r>
      <w:proofErr w:type="spellEnd"/>
      <w:r w:rsidRPr="006A4274">
        <w:rPr>
          <w:rFonts w:ascii="Arial" w:eastAsia="Times New Roman" w:hAnsi="Arial" w:cs="Arial"/>
          <w:lang w:eastAsia="pl-PL"/>
        </w:rPr>
        <w:t>.</w:t>
      </w:r>
    </w:p>
    <w:p w14:paraId="6E2E0274"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Nowy program obejmuje ten sam obszar rewitalizacji, wyznaczony uchwałą nr XXV/153/16 Rady Miejskiej w Dobczycach z dnia 24 sierpnia 2016 r., który pozostaje aktualny i stanowi koncentrację problemów społecznych i przestrzennych. Zgodnie z aktualną diagnozą część zamieszkała obszaru rewitalizacji, obejmująca śródmieście Dobczyc, tj. Dobczyce-Centrum, liczy 930 mieszkańców, co stanowi 6,2% ludności gminy. Obszar rewitalizacji obejmuje także niezamieszkały teren poprzemysłowy pod zaporą Zbiornika Dobczyckiego, mający znaczenie dla rozwoju funkcji społecznych, rekreacyjnych i turystycznych.</w:t>
      </w:r>
    </w:p>
    <w:p w14:paraId="76211FB6"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Dla obszaru rewitalizacji określono następujące cele rewitalizacji:</w:t>
      </w:r>
    </w:p>
    <w:p w14:paraId="6FCA87D1" w14:textId="77777777" w:rsidR="00A15258" w:rsidRPr="006A4274" w:rsidRDefault="00A15258" w:rsidP="006A4274">
      <w:pPr>
        <w:numPr>
          <w:ilvl w:val="0"/>
          <w:numId w:val="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Poprawa jakości życia mieszkańców obszaru rewitalizacji oraz przeciwdziałanie negatywnym zjawiskom społecznym;</w:t>
      </w:r>
    </w:p>
    <w:p w14:paraId="47C9631F" w14:textId="77777777" w:rsidR="00A15258" w:rsidRPr="006A4274" w:rsidRDefault="00A15258" w:rsidP="006A4274">
      <w:pPr>
        <w:numPr>
          <w:ilvl w:val="0"/>
          <w:numId w:val="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Rozwój atrakcyjności i dostępności funkcjonalnej obszaru rewitalizacji;</w:t>
      </w:r>
    </w:p>
    <w:p w14:paraId="13EC8264" w14:textId="77777777" w:rsidR="00A15258" w:rsidRPr="006A4274" w:rsidRDefault="00A15258" w:rsidP="006A4274">
      <w:pPr>
        <w:numPr>
          <w:ilvl w:val="0"/>
          <w:numId w:val="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Wzmacnianie lokalnego dziedzictwa kulturowego, środowiskowego i turystycznego oraz jego wykorzystanie na rzecz rozwoju społeczno-gospodarczego.</w:t>
      </w:r>
    </w:p>
    <w:p w14:paraId="7352FFE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Realizacja ww. celów odbywać się będzie poprzez przedsięwzięcia rewitalizacyjne o charakterze społecznym, usługowym, edukacyjnym, kulturalnym, przestrzenno-funkcjonalnym, technicznym, środowiskowym oraz związanym z ochroną i udostępnianiem dziedzictwa kulturowego. W projekcie programu ujęto 13 podstawowych przedsięwzięć rewitalizacyjnych:</w:t>
      </w:r>
    </w:p>
    <w:p w14:paraId="52304F5B"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Utworzenie Gminnego Klubu Seniora – przedsięwzięcie zakłada utworzenie przestrzeni do integracji, aktywizacji oraz świadczenia usług wsparcia dziennego dla seniorów z obszaru rewitalizacji, w oparciu o istniejącą infrastrukturę Gminy Dobczyce.</w:t>
      </w:r>
    </w:p>
    <w:p w14:paraId="22613B70" w14:textId="5A7A0868"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Budowa sali gimnastycznej przy Szkole Podstawowej w Dziekanowicach – przedsięwzięcie infrastrukturalne mające zapewnić wysokiej jakości przestrzeń sportowo-rekreacyjną dla dzieci i młodzieży, wzmacniające ofertę edukacyjną </w:t>
      </w:r>
      <w:r w:rsidR="006A4274">
        <w:rPr>
          <w:rFonts w:ascii="Arial" w:eastAsia="Times New Roman" w:hAnsi="Arial" w:cs="Arial"/>
          <w:lang w:eastAsia="pl-PL"/>
        </w:rPr>
        <w:br/>
      </w:r>
      <w:r w:rsidRPr="006A4274">
        <w:rPr>
          <w:rFonts w:ascii="Arial" w:eastAsia="Times New Roman" w:hAnsi="Arial" w:cs="Arial"/>
          <w:lang w:eastAsia="pl-PL"/>
        </w:rPr>
        <w:t>i społeczną.</w:t>
      </w:r>
    </w:p>
    <w:p w14:paraId="07320850"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Małopolskie Centra Usług Społecznych – przedsięwzięcie obejmuje rozwój usług opiekuńczych i społecznych skierowanych do mieszkańców zagrożonych wykluczeniem społecznym, ze szczególnym uwzględnieniem osób starszych.</w:t>
      </w:r>
    </w:p>
    <w:p w14:paraId="2575A9A0"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Rewitalizacja przestrzeni publicznej z przeznaczeniem na działalność kolekcjonersko-edukacyjną – przedsięwzięcie polega na uporządkowaniu i adaptacji zdegradowanej przestrzeni publicznej na cele społeczne, kulturalne i edukacyjne.</w:t>
      </w:r>
    </w:p>
    <w:p w14:paraId="475D786A" w14:textId="77777777" w:rsid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Renowacja wieży na strażnicy w Rynku – przedsięwzięcie ma na celu zachowanie </w:t>
      </w:r>
    </w:p>
    <w:p w14:paraId="2DF91A52" w14:textId="16A15C45"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i udostępnienie lokalnego dziedzictwa historycznego oraz poprawę atrakcyjności turystycznej śródmieścia.</w:t>
      </w:r>
    </w:p>
    <w:p w14:paraId="4873824C"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Odbudowa fragmentów ruin zamku w Dobczycach wraz z kaplicą św. Kazimierza – przedsięwzięcie przyczyniające się do wyeksponowania kluczowego obiektu dziedzictwa kulturowego oraz zwiększenia jego dostępności.</w:t>
      </w:r>
    </w:p>
    <w:p w14:paraId="125A7488"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Odnowienie i ujednolicenie tablic informacyjnych o zabytkach Dobczyc – przedsięwzięcie poprawiające czytelność i odbiór informacji o dziedzictwie kulturowym oraz wzmacniające atrakcyjność turystyczną miasta.</w:t>
      </w:r>
    </w:p>
    <w:p w14:paraId="33352D7E" w14:textId="4C50964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Park Miejski w Dobczycach – rozwój ogólnodostępnej infrastruktury rekreacyjno-sportowej sprzyjającej integracji społecznej i turystyce – przedsięwzięcie związane </w:t>
      </w:r>
      <w:r w:rsidR="006A4274">
        <w:rPr>
          <w:rFonts w:ascii="Arial" w:eastAsia="Times New Roman" w:hAnsi="Arial" w:cs="Arial"/>
          <w:lang w:eastAsia="pl-PL"/>
        </w:rPr>
        <w:br/>
      </w:r>
      <w:r w:rsidRPr="006A4274">
        <w:rPr>
          <w:rFonts w:ascii="Arial" w:eastAsia="Times New Roman" w:hAnsi="Arial" w:cs="Arial"/>
          <w:lang w:eastAsia="pl-PL"/>
        </w:rPr>
        <w:t xml:space="preserve">z rozwojem infrastruktury rekreacyjno-sportowej, dostępnej dla mieszkańców </w:t>
      </w:r>
      <w:r w:rsidR="006A4274">
        <w:rPr>
          <w:rFonts w:ascii="Arial" w:eastAsia="Times New Roman" w:hAnsi="Arial" w:cs="Arial"/>
          <w:lang w:eastAsia="pl-PL"/>
        </w:rPr>
        <w:br/>
      </w:r>
      <w:r w:rsidRPr="006A4274">
        <w:rPr>
          <w:rFonts w:ascii="Arial" w:eastAsia="Times New Roman" w:hAnsi="Arial" w:cs="Arial"/>
          <w:lang w:eastAsia="pl-PL"/>
        </w:rPr>
        <w:t>i turystów, sprzyjającej integracji społecznej oraz wzmacnianiu funkcji turystycznych Dobczyc.</w:t>
      </w:r>
    </w:p>
    <w:p w14:paraId="1A1F1B6F"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Budowa kanalizacji sanitarnej na ul. Laskowej, Dobczyce – inwestycja poprawiająca standardy środowiskowe oraz warunki życia mieszkańców.</w:t>
      </w:r>
    </w:p>
    <w:p w14:paraId="366C30F0"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Budowa sieci kanalizacji sanitarnej w miejscowościach Skrzynka i Dobczyce – działanie na rzecz poprawy jakości środowiska oraz rozwoju społeczno-gospodarczego obszaru poprzez modernizację infrastruktury technicznej.</w:t>
      </w:r>
    </w:p>
    <w:p w14:paraId="6F9E4931"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Razem przeciwko skutkom zmian klimatu na pograniczu polsko-słowackim. Zarządzanie kryzysowe w teorii i w praktyce – przedsięwzięcie dotyczące poprawy bezpieczeństwa, odporności miasta na zagrożenia oraz edukacji mieszkańców.</w:t>
      </w:r>
    </w:p>
    <w:p w14:paraId="266ACD1F" w14:textId="77777777"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Mural na Szkole Podstawowej im. Tadeusza Kościuszki w Nowej Wsi – przedsięwzięcie z zakresu kreowania atrakcyjnej, przyjaznej przestrzeni publicznej, wzmacniające lokalną tożsamość i estetykę obszaru rewitalizacji.</w:t>
      </w:r>
    </w:p>
    <w:p w14:paraId="6A4BDC86" w14:textId="4AA1F962" w:rsidR="00A15258" w:rsidRPr="006A4274" w:rsidRDefault="00A15258" w:rsidP="006A4274">
      <w:pPr>
        <w:numPr>
          <w:ilvl w:val="0"/>
          <w:numId w:val="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Średniowieczne twierdze we współczesnym świetle – przedsięwzięcie polega na konserwacji i częściowej odbudowie ruin zamku, wprowadzeniu funkcji edukacyjnych, kulturalnych i turystycznych oraz cyfrowym udostępnieniu dziedzictwa, co przywróci temu obszarowi rolę aktywnej przestrzeni społecznej, wzmocni lokalną tożsamość </w:t>
      </w:r>
      <w:r w:rsidR="006A4274">
        <w:rPr>
          <w:rFonts w:ascii="Arial" w:eastAsia="Times New Roman" w:hAnsi="Arial" w:cs="Arial"/>
          <w:lang w:eastAsia="pl-PL"/>
        </w:rPr>
        <w:br/>
      </w:r>
      <w:r w:rsidRPr="006A4274">
        <w:rPr>
          <w:rFonts w:ascii="Arial" w:eastAsia="Times New Roman" w:hAnsi="Arial" w:cs="Arial"/>
          <w:lang w:eastAsia="pl-PL"/>
        </w:rPr>
        <w:t>i pobudzi rozwój turystyki.</w:t>
      </w:r>
    </w:p>
    <w:p w14:paraId="7B57FEB5" w14:textId="0167505A"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Projekt „Gminnego Programu Rewitalizacji Gminy Dobczyce” obejmuje również działania </w:t>
      </w:r>
      <w:r w:rsidR="006A4274">
        <w:rPr>
          <w:rFonts w:ascii="Arial" w:eastAsia="Times New Roman" w:hAnsi="Arial" w:cs="Arial"/>
          <w:lang w:eastAsia="pl-PL"/>
        </w:rPr>
        <w:br/>
      </w:r>
      <w:r w:rsidRPr="006A4274">
        <w:rPr>
          <w:rFonts w:ascii="Arial" w:eastAsia="Times New Roman" w:hAnsi="Arial" w:cs="Arial"/>
          <w:lang w:eastAsia="pl-PL"/>
        </w:rPr>
        <w:t xml:space="preserve">o charakterze społecznym, edukacyjnym, organizacyjnym, integracyjnym i aktywizującym, służące poprawie jakości życia mieszkańców, zwiększeniu dostępności usług społecznych, wzmacnianiu lokalnej tożsamości, ochronie dziedzictwa kulturowego, poprawie jakości przestrzeni publicznych oraz podnoszeniu świadomości ekologicznej i odporności miasta </w:t>
      </w:r>
      <w:r w:rsidR="006A4274">
        <w:rPr>
          <w:rFonts w:ascii="Arial" w:eastAsia="Times New Roman" w:hAnsi="Arial" w:cs="Arial"/>
          <w:lang w:eastAsia="pl-PL"/>
        </w:rPr>
        <w:br/>
      </w:r>
      <w:r w:rsidRPr="006A4274">
        <w:rPr>
          <w:rFonts w:ascii="Arial" w:eastAsia="Times New Roman" w:hAnsi="Arial" w:cs="Arial"/>
          <w:lang w:eastAsia="pl-PL"/>
        </w:rPr>
        <w:t>na skutki zmian klimatu.</w:t>
      </w:r>
    </w:p>
    <w:p w14:paraId="79D35385"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Dokument wyznacza ramy dla późniejszej realizacji działań rewitalizacyjnych, w tym części przedsięwzięć mogących wiązać się z pracami budowlanymi, remontowymi, modernizacyjnymi, adaptacyjnymi, konserwatorskimi lub infrastrukturalnymi. Jednocześnie znaczna część działań ma charakter </w:t>
      </w:r>
      <w:proofErr w:type="spellStart"/>
      <w:r w:rsidRPr="006A4274">
        <w:rPr>
          <w:rFonts w:ascii="Arial" w:eastAsia="Times New Roman" w:hAnsi="Arial" w:cs="Arial"/>
          <w:lang w:eastAsia="pl-PL"/>
        </w:rPr>
        <w:t>nieinwestycyjny</w:t>
      </w:r>
      <w:proofErr w:type="spellEnd"/>
      <w:r w:rsidRPr="006A4274">
        <w:rPr>
          <w:rFonts w:ascii="Arial" w:eastAsia="Times New Roman" w:hAnsi="Arial" w:cs="Arial"/>
          <w:lang w:eastAsia="pl-PL"/>
        </w:rPr>
        <w:t>, społeczny i organizacyjny, bez bezpośredniego wpływu na środowisko. Przedsięwzięcia inwestycyjne dotyczą przede wszystkim istniejących obiektów, przestrzeni publicznych, infrastruktury społecznej, rekreacyjnej, dziedzictwa kulturowego oraz infrastruktury kanalizacyjnej.</w:t>
      </w:r>
    </w:p>
    <w:p w14:paraId="3B381991" w14:textId="73824FAE"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Na obecnym etapie program nie przesądza o szczegółowych rozwiązaniach technicznych wszystkich przedsięwzięć. W przypadku projektów będących w fazie koncepcyjnej szczegółowe parametry, technologie oraz warunki realizacji zostaną doprecyzowane </w:t>
      </w:r>
      <w:r w:rsidR="006A4274">
        <w:rPr>
          <w:rFonts w:ascii="Arial" w:eastAsia="Times New Roman" w:hAnsi="Arial" w:cs="Arial"/>
          <w:lang w:eastAsia="pl-PL"/>
        </w:rPr>
        <w:br/>
      </w:r>
      <w:r w:rsidRPr="006A4274">
        <w:rPr>
          <w:rFonts w:ascii="Arial" w:eastAsia="Times New Roman" w:hAnsi="Arial" w:cs="Arial"/>
          <w:lang w:eastAsia="pl-PL"/>
        </w:rPr>
        <w:t>na etapie przygotowania dokumentacji projektowej, kosztorysowej, funkcjonalno-użytkowej oraz w procesie aplikowania o środki zewnętrzne. Ewentualne przedsięwzięcia mogące znacząco oddziaływać na środowisko będą oceniane indywidualnie na dalszych etapach przygotowania inwestycji, zgodnie z obowiązującymi przepisami.</w:t>
      </w:r>
    </w:p>
    <w:p w14:paraId="72399A14" w14:textId="183D1668"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W odniesieniu do usytuowania przedsięwzięć, projekt GPR wskazuje ich lokalizację </w:t>
      </w:r>
      <w:r w:rsidR="006A4274">
        <w:rPr>
          <w:rFonts w:ascii="Arial" w:eastAsia="Times New Roman" w:hAnsi="Arial" w:cs="Arial"/>
          <w:lang w:eastAsia="pl-PL"/>
        </w:rPr>
        <w:br/>
      </w:r>
      <w:r w:rsidRPr="006A4274">
        <w:rPr>
          <w:rFonts w:ascii="Arial" w:eastAsia="Times New Roman" w:hAnsi="Arial" w:cs="Arial"/>
          <w:lang w:eastAsia="pl-PL"/>
        </w:rPr>
        <w:t xml:space="preserve">w stopniu umożliwiającym ocenę powiązania z procesem rewitalizacji. Część przedsięwzięć będzie realizowana na obszarze rewitalizacji, obejmującym centralną część miasta Dobczyce oraz teren poprzemysłowy pod zaporą Zbiornika Dobczyckiego. Wybrane przedsięwzięcia zlokalizowane są poza granicami obszaru rewitalizacji, jednak pozostają </w:t>
      </w:r>
      <w:r w:rsidR="006A4274">
        <w:rPr>
          <w:rFonts w:ascii="Arial" w:eastAsia="Times New Roman" w:hAnsi="Arial" w:cs="Arial"/>
          <w:lang w:eastAsia="pl-PL"/>
        </w:rPr>
        <w:br/>
      </w:r>
      <w:r w:rsidRPr="006A4274">
        <w:rPr>
          <w:rFonts w:ascii="Arial" w:eastAsia="Times New Roman" w:hAnsi="Arial" w:cs="Arial"/>
          <w:lang w:eastAsia="pl-PL"/>
        </w:rPr>
        <w:t>z nim w bezpośrednim powiązaniu funkcjonalnym i służą realizacji celów Programu. Dotyczy to w szczególności przedsięwzięć związanych z budową kanalizacji sanitarnej oraz rozwojem infrastruktury społecznej, rekreacyjnej i sportowej.</w:t>
      </w:r>
    </w:p>
    <w:p w14:paraId="26D8D945" w14:textId="7A914262"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Usytuowanie przedsięwzięć wskazuje, że ich realizacja będzie miała charakter lokalny, powiązany z rozwiązywaniem problemów zidentyfikowanych na obszarze rewitalizacji oraz </w:t>
      </w:r>
      <w:r w:rsidR="006A4274">
        <w:rPr>
          <w:rFonts w:ascii="Arial" w:eastAsia="Times New Roman" w:hAnsi="Arial" w:cs="Arial"/>
          <w:lang w:eastAsia="pl-PL"/>
        </w:rPr>
        <w:br/>
      </w:r>
      <w:r w:rsidRPr="006A4274">
        <w:rPr>
          <w:rFonts w:ascii="Arial" w:eastAsia="Times New Roman" w:hAnsi="Arial" w:cs="Arial"/>
          <w:lang w:eastAsia="pl-PL"/>
        </w:rPr>
        <w:t>z poprawą jakości życia mieszkańców Gminy Dobczyce. Większość zadań ma charakter punktowy lub ograniczony do istniejących obiektów i przestrzeni publicznych. Nie przewiduje się przedsięwzięć przemysłowych, produkcyjnych ani inwestycji o skali mogącej prowadzić do istotnych, trwałych lub ponadlokalnych przekształceń środowiska.</w:t>
      </w:r>
    </w:p>
    <w:p w14:paraId="6813E40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lastRenderedPageBreak/>
        <w:t>b) powiązania z działaniami przewidzianymi w innych dokumentach</w:t>
      </w:r>
    </w:p>
    <w:p w14:paraId="5E20216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Projekt „Gminnego Programu Rewitalizacji Gminy Dobczyce” jest powiązany z dokumentami strategicznymi i planistycznymi szczebla lokalnego i regionalnego, w szczególności z:</w:t>
      </w:r>
    </w:p>
    <w:p w14:paraId="11AE8174" w14:textId="77777777" w:rsidR="00A15258" w:rsidRPr="006A4274" w:rsidRDefault="00A15258" w:rsidP="006A4274">
      <w:pPr>
        <w:numPr>
          <w:ilvl w:val="0"/>
          <w:numId w:val="3"/>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Strategią Rozwoju Gminy Dobczyce na lata 2023–2030 „Dobczyce 2030”;</w:t>
      </w:r>
    </w:p>
    <w:p w14:paraId="6EA8FD7A" w14:textId="77777777" w:rsidR="00A15258" w:rsidRPr="006A4274" w:rsidRDefault="00A15258" w:rsidP="006A4274">
      <w:pPr>
        <w:numPr>
          <w:ilvl w:val="0"/>
          <w:numId w:val="3"/>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Strategią Rozwiązywania Problemów Społecznych dla Gminy Dobczyce na lata 2021–2027;</w:t>
      </w:r>
    </w:p>
    <w:p w14:paraId="64113651" w14:textId="77777777" w:rsidR="00A15258" w:rsidRPr="006A4274" w:rsidRDefault="00A15258" w:rsidP="006A4274">
      <w:pPr>
        <w:numPr>
          <w:ilvl w:val="0"/>
          <w:numId w:val="3"/>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Strategią Rozwoju Województwa „Małopolska 2030”;</w:t>
      </w:r>
    </w:p>
    <w:p w14:paraId="035DAB27" w14:textId="77777777" w:rsidR="00A15258" w:rsidRPr="006A4274" w:rsidRDefault="00A15258" w:rsidP="006A4274">
      <w:pPr>
        <w:numPr>
          <w:ilvl w:val="0"/>
          <w:numId w:val="3"/>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Planem Zagospodarowania Przestrzennego Województwa Małopolskiego;</w:t>
      </w:r>
    </w:p>
    <w:p w14:paraId="3B7BB5F5" w14:textId="31ACA90E" w:rsidR="00A15258" w:rsidRPr="006A4274" w:rsidRDefault="00A15258" w:rsidP="006A4274">
      <w:pPr>
        <w:numPr>
          <w:ilvl w:val="0"/>
          <w:numId w:val="3"/>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dokumentami i programami odnoszącymi się do ochrony środowiska, adaptacji </w:t>
      </w:r>
      <w:r w:rsidR="006A4274">
        <w:rPr>
          <w:rFonts w:ascii="Arial" w:eastAsia="Times New Roman" w:hAnsi="Arial" w:cs="Arial"/>
          <w:lang w:eastAsia="pl-PL"/>
        </w:rPr>
        <w:br/>
      </w:r>
      <w:r w:rsidRPr="006A4274">
        <w:rPr>
          <w:rFonts w:ascii="Arial" w:eastAsia="Times New Roman" w:hAnsi="Arial" w:cs="Arial"/>
          <w:lang w:eastAsia="pl-PL"/>
        </w:rPr>
        <w:t>do zmian klimatu, rozwoju infrastruktury społecznej, ochrony dziedzictwa kulturowego oraz poprawy jakości przestrzeni publicznych.</w:t>
      </w:r>
    </w:p>
    <w:p w14:paraId="14005A17"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Program rewitalizacji pozostaje zgodny z kierunkami rozwoju gminy w zakresie poprawy jakości życia mieszkańców, zwiększania dostępności usług społecznych, zdrowotnych i edukacyjnych, wzmacniania kapitału społecznego i integracji międzypokoleniowej, rozwoju infrastruktury rekreacyjno-sportowej, poprawy jakości i funkcjonalności przestrzeni publicznych śródmieścia, ochrony i udostępniania dziedzictwa kulturowego, poprawy bezpieczeństwa i komfortu przemieszczania się w centrum, poprawy jakości środowiska, rozwoju sieci kanalizacyjnej, zwiększania odporności miasta na zagrożenia naturalne oraz rozwoju terenów rekreacyjnych i zieleni urządzonej.</w:t>
      </w:r>
    </w:p>
    <w:p w14:paraId="6C8CCEEA" w14:textId="51CDCCBE"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W odniesieniu do dokumentów wojewódzkich GPR wpisuje się w cele ukierunkowane </w:t>
      </w:r>
      <w:r w:rsidR="006A4274">
        <w:rPr>
          <w:rFonts w:ascii="Arial" w:eastAsia="Times New Roman" w:hAnsi="Arial" w:cs="Arial"/>
          <w:lang w:eastAsia="pl-PL"/>
        </w:rPr>
        <w:br/>
      </w:r>
      <w:r w:rsidRPr="006A4274">
        <w:rPr>
          <w:rFonts w:ascii="Arial" w:eastAsia="Times New Roman" w:hAnsi="Arial" w:cs="Arial"/>
          <w:lang w:eastAsia="pl-PL"/>
        </w:rPr>
        <w:t>na wzmacnianie potencjału społecznego, ochronę środowiska, poprawę dostępności przestrzennej, modernizację infrastruktury publicznej, rozwój ładu przestrzennego, tworzenie atrakcyjnych przestrzeni publicznych oraz zrównoważoną politykę przestrzenną.</w:t>
      </w:r>
    </w:p>
    <w:p w14:paraId="70EAC770"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Realizacja przedsięwzięć zaplanowanych w GPR będzie zatem stanowiła element skoordynowanej polityki rozwoju Gminy Dobczyce, zgodnej z dokumentami strategicznymi wyższego rzędu oraz uwzględniającej lokalne potrzeby społeczne, przestrzenne, techniczne, środowiskowe i kulturowe.</w:t>
      </w:r>
    </w:p>
    <w:p w14:paraId="79F20B32" w14:textId="5F3473F5"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 xml:space="preserve">c) przydatność w uwzględnieniu aspektów środowiskowych, w szczególności w celu wspierania zrównoważonego rozwoju oraz we wdrażaniu prawa wspólnotowego </w:t>
      </w:r>
      <w:r w:rsidR="006A4274">
        <w:rPr>
          <w:rFonts w:ascii="Arial" w:eastAsia="Times New Roman" w:hAnsi="Arial" w:cs="Arial"/>
          <w:b/>
          <w:bCs/>
          <w:lang w:eastAsia="pl-PL"/>
        </w:rPr>
        <w:br/>
      </w:r>
      <w:r w:rsidRPr="006A4274">
        <w:rPr>
          <w:rFonts w:ascii="Arial" w:eastAsia="Times New Roman" w:hAnsi="Arial" w:cs="Arial"/>
          <w:b/>
          <w:bCs/>
          <w:lang w:eastAsia="pl-PL"/>
        </w:rPr>
        <w:t>w dziedzinie ochrony środowiska</w:t>
      </w:r>
    </w:p>
    <w:p w14:paraId="55A47293"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Projekt „Gminnego Programu Rewitalizacji Gminy Dobczyce” uwzględnia aspekty środowiskowe jako jeden z istotnych elementów procesu rewitalizacji. Dokument zakłada realizację działań, które przyczynią się do poprawy jakości środowiska zamieszkania, ograniczenia presji na środowisko, poprawy funkcjonalności przestrzeni publicznych, rozwoju infrastruktury technicznej oraz wzmacniania zrównoważonego rozwoju obszaru rewitalizacji.</w:t>
      </w:r>
    </w:p>
    <w:p w14:paraId="20CC6385" w14:textId="1F9245B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Wśród przedsięwzięć istotnych z punktu widzenia ochrony środowiska należy wskazać </w:t>
      </w:r>
      <w:r w:rsidR="006A4274">
        <w:rPr>
          <w:rFonts w:ascii="Arial" w:eastAsia="Times New Roman" w:hAnsi="Arial" w:cs="Arial"/>
          <w:lang w:eastAsia="pl-PL"/>
        </w:rPr>
        <w:br/>
      </w:r>
      <w:r w:rsidRPr="006A4274">
        <w:rPr>
          <w:rFonts w:ascii="Arial" w:eastAsia="Times New Roman" w:hAnsi="Arial" w:cs="Arial"/>
          <w:lang w:eastAsia="pl-PL"/>
        </w:rPr>
        <w:t>w szczególności:</w:t>
      </w:r>
    </w:p>
    <w:p w14:paraId="5C12B14B" w14:textId="77777777" w:rsidR="00A15258" w:rsidRPr="006A4274" w:rsidRDefault="00A15258" w:rsidP="006A4274">
      <w:pPr>
        <w:numPr>
          <w:ilvl w:val="0"/>
          <w:numId w:val="4"/>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rozwój sieci kanalizacji sanitarnej;</w:t>
      </w:r>
    </w:p>
    <w:p w14:paraId="54286B21" w14:textId="77777777" w:rsidR="00A15258" w:rsidRPr="006A4274" w:rsidRDefault="00A15258" w:rsidP="006A4274">
      <w:pPr>
        <w:numPr>
          <w:ilvl w:val="0"/>
          <w:numId w:val="4"/>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działania ukierunkowane na poprawę jakości przestrzeni publicznych;</w:t>
      </w:r>
    </w:p>
    <w:p w14:paraId="2DA2A582" w14:textId="77777777" w:rsidR="00A15258" w:rsidRPr="006A4274" w:rsidRDefault="00A15258" w:rsidP="006A4274">
      <w:pPr>
        <w:numPr>
          <w:ilvl w:val="0"/>
          <w:numId w:val="4"/>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rozwój terenów rekreacyjnych i infrastruktury sprzyjającej integracji społecznej;</w:t>
      </w:r>
    </w:p>
    <w:p w14:paraId="53B441DE" w14:textId="77777777" w:rsidR="00A15258" w:rsidRPr="006A4274" w:rsidRDefault="00A15258" w:rsidP="006A4274">
      <w:pPr>
        <w:numPr>
          <w:ilvl w:val="0"/>
          <w:numId w:val="4"/>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działania związane z adaptacją do zmian klimatu i zarządzaniem kryzysowym;</w:t>
      </w:r>
    </w:p>
    <w:p w14:paraId="454FD317" w14:textId="77777777" w:rsidR="00A15258" w:rsidRPr="006A4274" w:rsidRDefault="00A15258" w:rsidP="006A4274">
      <w:pPr>
        <w:numPr>
          <w:ilvl w:val="0"/>
          <w:numId w:val="4"/>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modernizację i adaptację istniejących obiektów oraz przestrzeni już przekształconych antropogenicznie;</w:t>
      </w:r>
    </w:p>
    <w:p w14:paraId="2261F359" w14:textId="77777777" w:rsidR="00A15258" w:rsidRPr="006A4274" w:rsidRDefault="00A15258" w:rsidP="006A4274">
      <w:pPr>
        <w:numPr>
          <w:ilvl w:val="0"/>
          <w:numId w:val="4"/>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ochronę i udostępnianie dziedzictwa kulturowego w sposób uwzględniający wymogi ochrony środowiska;</w:t>
      </w:r>
    </w:p>
    <w:p w14:paraId="22C15694" w14:textId="49893FF1" w:rsidR="00A15258" w:rsidRPr="006A4274" w:rsidRDefault="00A15258" w:rsidP="006A4274">
      <w:pPr>
        <w:numPr>
          <w:ilvl w:val="0"/>
          <w:numId w:val="4"/>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działania edukacyjne i informacyjne podnoszące świadomość mieszkańców </w:t>
      </w:r>
      <w:r w:rsidR="006A4274">
        <w:rPr>
          <w:rFonts w:ascii="Arial" w:eastAsia="Times New Roman" w:hAnsi="Arial" w:cs="Arial"/>
          <w:lang w:eastAsia="pl-PL"/>
        </w:rPr>
        <w:br/>
      </w:r>
      <w:r w:rsidRPr="006A4274">
        <w:rPr>
          <w:rFonts w:ascii="Arial" w:eastAsia="Times New Roman" w:hAnsi="Arial" w:cs="Arial"/>
          <w:lang w:eastAsia="pl-PL"/>
        </w:rPr>
        <w:t>w zakresie odpowiedzialnego korzystania z przestrzeni i zasobów środowiska.</w:t>
      </w:r>
    </w:p>
    <w:p w14:paraId="6E233CE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Program ma charakter kompleksowy i łączy interwencję społeczną, techniczną, przestrzenną, środowiskową, kulturalną i gospodarczą. W tym znaczeniu stanowi narzędzie wspierające realizację zasad zrównoważonego rozwoju, w tym racjonalnego gospodarowania przestrzenią i zasobami, ograniczania presji środowiskowej, poprawy jakości życia mieszkańców oraz wzmacniania odporności miasta na skutki zmian klimatu.</w:t>
      </w:r>
    </w:p>
    <w:p w14:paraId="527E985E" w14:textId="77777777" w:rsid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Realizacja przedsięwzięć będzie następować z uwzględnieniem obowiązujących przepisów prawa krajowego i prawa Unii Europejskiej dotyczących ochrony środowiska, ochrony przyrody, ochrony gatunkowej zwierząt, gospodarki odpadami, ochrony wód, ochrony zabytków oraz zasad prowadzenia robót budowlanych. W szczególności dotyczy </w:t>
      </w:r>
    </w:p>
    <w:p w14:paraId="58E4ABFB" w14:textId="5DA840F0"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to konieczności uwzględnienia wymogów ochrony siedlisk chronionych gatunków zwierząt, </w:t>
      </w:r>
      <w:r w:rsidR="006A4274">
        <w:rPr>
          <w:rFonts w:ascii="Arial" w:eastAsia="Times New Roman" w:hAnsi="Arial" w:cs="Arial"/>
          <w:lang w:eastAsia="pl-PL"/>
        </w:rPr>
        <w:br/>
      </w:r>
      <w:r w:rsidRPr="006A4274">
        <w:rPr>
          <w:rFonts w:ascii="Arial" w:eastAsia="Times New Roman" w:hAnsi="Arial" w:cs="Arial"/>
          <w:lang w:eastAsia="pl-PL"/>
        </w:rPr>
        <w:t>w tym ptaków i nietoperzy, które mogą potencjalnie występować w modernizowanych lub remontowanych obiektach.</w:t>
      </w:r>
    </w:p>
    <w:p w14:paraId="57A6A76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 przypadku realizacji prac mogących oddziaływać na siedliska chronionych gatunków zwierząt prowadzone będą stosowne analizy przyrodnicze, a terminy i sposób realizacji prac zostaną dostosowane do okresów lęgowych i rozrodczych tych gatunków. W przypadku konieczności odstępstw od zakazów obowiązujących w stosunku do gatunków chronionych uzyskane zostaną wymagane prawem zezwolenia właściwego organu ochrony przyrody.</w:t>
      </w:r>
    </w:p>
    <w:p w14:paraId="2F7117D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d) powiązania z problemami dotyczącymi ochrony środowiska</w:t>
      </w:r>
    </w:p>
    <w:p w14:paraId="20ACBC3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 projekcie „Gminnego Programu Rewitalizacji Gminy Dobczyce” zidentyfikowano problemy środowiskowe, przestrzenne i techniczne wpływające na jakość życia mieszkańców obszaru rewitalizacji. Do najważniejszych z nich należą:</w:t>
      </w:r>
    </w:p>
    <w:p w14:paraId="1DBD88C3" w14:textId="77777777"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emisja zanieczyszczeń z indywidualnych źródeł ciepła, wpływająca na pogorszenie jakości powietrza, zwłaszcza w sezonie grzewczym;</w:t>
      </w:r>
    </w:p>
    <w:p w14:paraId="0B346135" w14:textId="77777777"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niedostateczna sieć kanalizacji sanitarnej i potrzeba rozbudowy systemu;</w:t>
      </w:r>
    </w:p>
    <w:p w14:paraId="7381E2DA" w14:textId="77777777"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zły stan i niska atrakcyjność części przestrzeni publicznych, ograniczające ich funkcje społeczne i rekreacyjne;</w:t>
      </w:r>
    </w:p>
    <w:p w14:paraId="58E8B2AA" w14:textId="77777777"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niedobór terenów zieleni urządzonej w centrum miasta;</w:t>
      </w:r>
    </w:p>
    <w:p w14:paraId="721B0C21" w14:textId="77777777"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zwiększona presja turystyczna i komunikacyjna w obszarze starówki, w rejonie Wzgórza Zamkowego oraz Zbiornika Dobczyckiego;</w:t>
      </w:r>
    </w:p>
    <w:p w14:paraId="12AD4F2B" w14:textId="1AD01B85"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wykorzystanie przestrzeni publicznych nieadekwatnie do potrzeb mieszkańców, </w:t>
      </w:r>
      <w:r w:rsidR="006A4274">
        <w:rPr>
          <w:rFonts w:ascii="Arial" w:eastAsia="Times New Roman" w:hAnsi="Arial" w:cs="Arial"/>
          <w:lang w:eastAsia="pl-PL"/>
        </w:rPr>
        <w:br/>
      </w:r>
      <w:r w:rsidRPr="006A4274">
        <w:rPr>
          <w:rFonts w:ascii="Arial" w:eastAsia="Times New Roman" w:hAnsi="Arial" w:cs="Arial"/>
          <w:lang w:eastAsia="pl-PL"/>
        </w:rPr>
        <w:t>co utrudnia integrację i aktywizację lokalnej społeczności;</w:t>
      </w:r>
    </w:p>
    <w:p w14:paraId="1DC2DDCB" w14:textId="77777777"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konieczność zwiększania odporności miasta na skutki zmian klimatu, w tym w zakresie reagowania na ekstremalne zjawiska pogodowe i zagrożenia naturalne;</w:t>
      </w:r>
    </w:p>
    <w:p w14:paraId="57C37EED" w14:textId="77777777" w:rsidR="00A15258" w:rsidRPr="006A4274" w:rsidRDefault="00A15258" w:rsidP="006A4274">
      <w:pPr>
        <w:numPr>
          <w:ilvl w:val="0"/>
          <w:numId w:val="5"/>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potrzeba ochrony i właściwego udostępniania dziedzictwa kulturowego oraz krajobrazowego Dobczyc.</w:t>
      </w:r>
    </w:p>
    <w:p w14:paraId="01E91D32"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Przyjęte cele i przedsięwzięcia rewitalizacyjne odpowiadają na te problemy poprzez działania służące poprawie jakości przestrzeni publicznych, rozwojowi infrastruktury społecznej, rekreacyjnej i technicznej, poprawie gospodarki ściekowej, zwiększeniu dostępności terenów rekreacyjnych, ochronie dziedzictwa kulturowego, poprawie warunków życia mieszkańców oraz wzmacnianiu odporności miasta na skutki zmian klimatu.</w:t>
      </w:r>
    </w:p>
    <w:p w14:paraId="6711CB7F"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Realizacja programu będzie więc powiązana z rozwiązywaniem części istniejących problemów środowiskowych, przestrzennych i funkcjonalnych, a nie z ich pogłębianiem. Działania planowane w GPR w dłuższej perspektywie przyczynią się do poprawy warunków zamieszkania, ograniczenia presji na środowisko, podniesienia jakości przestrzeni publicznych oraz zwiększenia atrakcyjności obszaru rewitalizacji.</w:t>
      </w:r>
    </w:p>
    <w:p w14:paraId="30B8BA2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2) rodzaj i skalę oddziaływania na środowisko, w szczególności:</w:t>
      </w:r>
    </w:p>
    <w:p w14:paraId="39CA540B"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a) prawdopodobieństwo wystąpienia, czas trwania, zasięg, częstotliwość i odwracalność oddziaływań</w:t>
      </w:r>
    </w:p>
    <w:p w14:paraId="2206F6BA"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Realizacja przedsięwzięć przewidzianych w projekcie „Gminnego Programu Rewitalizacji Gminy Dobczyce” będzie miała w przeważającej mierze charakter pozytywny z punktu widzenia jakości środowiska, warunków zdrowotnych mieszkańców oraz jakości przestrzeni publicznych.</w:t>
      </w:r>
    </w:p>
    <w:p w14:paraId="0033F10D" w14:textId="257EFF11"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Działania o charakterze społecznym, edukacyjnym, kulturalnym, organizacyjnym </w:t>
      </w:r>
      <w:r w:rsidR="006A4274">
        <w:rPr>
          <w:rFonts w:ascii="Arial" w:eastAsia="Times New Roman" w:hAnsi="Arial" w:cs="Arial"/>
          <w:lang w:eastAsia="pl-PL"/>
        </w:rPr>
        <w:br/>
      </w:r>
      <w:r w:rsidRPr="006A4274">
        <w:rPr>
          <w:rFonts w:ascii="Arial" w:eastAsia="Times New Roman" w:hAnsi="Arial" w:cs="Arial"/>
          <w:lang w:eastAsia="pl-PL"/>
        </w:rPr>
        <w:t xml:space="preserve">i aktywizującym nie będą powodowały bezpośredniego negatywnego oddziaływania </w:t>
      </w:r>
      <w:r w:rsidR="006A4274">
        <w:rPr>
          <w:rFonts w:ascii="Arial" w:eastAsia="Times New Roman" w:hAnsi="Arial" w:cs="Arial"/>
          <w:lang w:eastAsia="pl-PL"/>
        </w:rPr>
        <w:br/>
      </w:r>
      <w:r w:rsidRPr="006A4274">
        <w:rPr>
          <w:rFonts w:ascii="Arial" w:eastAsia="Times New Roman" w:hAnsi="Arial" w:cs="Arial"/>
          <w:lang w:eastAsia="pl-PL"/>
        </w:rPr>
        <w:t>na środowisko. Przeciwnie, mogą one pośrednio wspierać kształtowanie postaw sprzyjających odpowiedzialnemu korzystaniu z zasobów środowiska, dbałości o przestrzeń publiczną oraz wzmacnianiu lokalnej tożsamości i integracji społecznej.</w:t>
      </w:r>
    </w:p>
    <w:p w14:paraId="63B32B0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Część przedsięwzięć rewitalizacyjnych będzie miała charakter inwestycyjny i może wiązać się z czasowymi oddziaływaniami na etapie realizacji prac, takimi jak:</w:t>
      </w:r>
    </w:p>
    <w:p w14:paraId="6B86AB4B" w14:textId="77777777" w:rsidR="00A15258" w:rsidRPr="006A4274" w:rsidRDefault="00A15258" w:rsidP="006A4274">
      <w:pPr>
        <w:numPr>
          <w:ilvl w:val="0"/>
          <w:numId w:val="6"/>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lokalne i krótkotrwałe przekształcenia powierzchni terenu;</w:t>
      </w:r>
    </w:p>
    <w:p w14:paraId="28665F39" w14:textId="77777777" w:rsidR="00A15258" w:rsidRPr="006A4274" w:rsidRDefault="00A15258" w:rsidP="006A4274">
      <w:pPr>
        <w:numPr>
          <w:ilvl w:val="0"/>
          <w:numId w:val="6"/>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emisja hałasu związana z pracą sprzętu budowlanego;</w:t>
      </w:r>
    </w:p>
    <w:p w14:paraId="7A5FD4A9" w14:textId="77777777" w:rsidR="00A15258" w:rsidRPr="006A4274" w:rsidRDefault="00A15258" w:rsidP="006A4274">
      <w:pPr>
        <w:numPr>
          <w:ilvl w:val="0"/>
          <w:numId w:val="6"/>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okresowa emisja pyłów i zanieczyszczeń do powietrza;</w:t>
      </w:r>
    </w:p>
    <w:p w14:paraId="496E581F" w14:textId="77777777" w:rsidR="00A15258" w:rsidRPr="006A4274" w:rsidRDefault="00A15258" w:rsidP="006A4274">
      <w:pPr>
        <w:numPr>
          <w:ilvl w:val="0"/>
          <w:numId w:val="6"/>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zwiększony ruch pojazdów obsługujących prace budowlane, remontowe lub modernizacyjne;</w:t>
      </w:r>
    </w:p>
    <w:p w14:paraId="29377980" w14:textId="77777777" w:rsidR="00A15258" w:rsidRPr="006A4274" w:rsidRDefault="00A15258" w:rsidP="006A4274">
      <w:pPr>
        <w:numPr>
          <w:ilvl w:val="0"/>
          <w:numId w:val="6"/>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powstawanie odpadów budowlanych;</w:t>
      </w:r>
    </w:p>
    <w:p w14:paraId="503CEDFA" w14:textId="77777777" w:rsidR="00A15258" w:rsidRPr="006A4274" w:rsidRDefault="00A15258" w:rsidP="006A4274">
      <w:pPr>
        <w:numPr>
          <w:ilvl w:val="0"/>
          <w:numId w:val="6"/>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czasowe utrudnienia w korzystaniu z przestrzeni publicznych lub infrastruktury.</w:t>
      </w:r>
    </w:p>
    <w:p w14:paraId="4C827ECA" w14:textId="2761CE13"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Oddziaływania te będą miały charakter lokalny, krótkotrwały, odwracalny i ograniczony </w:t>
      </w:r>
      <w:r w:rsidR="006A4274">
        <w:rPr>
          <w:rFonts w:ascii="Arial" w:eastAsia="Times New Roman" w:hAnsi="Arial" w:cs="Arial"/>
          <w:lang w:eastAsia="pl-PL"/>
        </w:rPr>
        <w:br/>
      </w:r>
      <w:r w:rsidRPr="006A4274">
        <w:rPr>
          <w:rFonts w:ascii="Arial" w:eastAsia="Times New Roman" w:hAnsi="Arial" w:cs="Arial"/>
          <w:lang w:eastAsia="pl-PL"/>
        </w:rPr>
        <w:t xml:space="preserve">do czasu prowadzenia robót oraz miejsc realizacji poszczególnych przedsięwzięć. </w:t>
      </w:r>
      <w:r w:rsidR="006A4274">
        <w:rPr>
          <w:rFonts w:ascii="Arial" w:eastAsia="Times New Roman" w:hAnsi="Arial" w:cs="Arial"/>
          <w:lang w:eastAsia="pl-PL"/>
        </w:rPr>
        <w:br/>
      </w:r>
      <w:r w:rsidRPr="006A4274">
        <w:rPr>
          <w:rFonts w:ascii="Arial" w:eastAsia="Times New Roman" w:hAnsi="Arial" w:cs="Arial"/>
          <w:lang w:eastAsia="pl-PL"/>
        </w:rPr>
        <w:t>Po zakończeniu prac nie przewiduje się występowania trwałych negatywnych skutków dla środowiska.</w:t>
      </w:r>
    </w:p>
    <w:p w14:paraId="4546E599" w14:textId="6E2B7362"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 xml:space="preserve">Prawdopodobieństwo wystąpienia oddziaływań negatywnych można uznać za niewielkie, </w:t>
      </w:r>
      <w:r w:rsidR="006A4274">
        <w:rPr>
          <w:rFonts w:ascii="Arial" w:eastAsia="Times New Roman" w:hAnsi="Arial" w:cs="Arial"/>
          <w:lang w:eastAsia="pl-PL"/>
        </w:rPr>
        <w:br/>
      </w:r>
      <w:r w:rsidRPr="006A4274">
        <w:rPr>
          <w:rFonts w:ascii="Arial" w:eastAsia="Times New Roman" w:hAnsi="Arial" w:cs="Arial"/>
          <w:lang w:eastAsia="pl-PL"/>
        </w:rPr>
        <w:t>a ich natężenie może być skutecznie minimalizowane poprzez właściwą organizację robót, stosowanie odpowiednich zabezpieczeń technicznych i organizacyjnych, gospodarowanie odpadami zgodnie z przepisami prawa, prowadzenie prac w sposób ograniczający uciążliwości dla mieszkańców oraz przestrzeganie przepisów ochrony środowiska i prawa budowlanego.</w:t>
      </w:r>
    </w:p>
    <w:p w14:paraId="4BE2ECBB"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 dłuższej perspektywie realizacja programu będzie prowadziła do pozytywnych skutków środowiskowych i społecznych, w szczególności poprzez:</w:t>
      </w:r>
    </w:p>
    <w:p w14:paraId="5BA0AD14" w14:textId="77777777" w:rsidR="00A15258" w:rsidRPr="006A4274" w:rsidRDefault="00A15258" w:rsidP="006A4274">
      <w:pPr>
        <w:numPr>
          <w:ilvl w:val="0"/>
          <w:numId w:val="7"/>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rozwój sieci kanalizacji sanitarnej;</w:t>
      </w:r>
    </w:p>
    <w:p w14:paraId="3E1CCEBA" w14:textId="77777777" w:rsidR="00A15258" w:rsidRPr="006A4274" w:rsidRDefault="00A15258" w:rsidP="006A4274">
      <w:pPr>
        <w:numPr>
          <w:ilvl w:val="0"/>
          <w:numId w:val="7"/>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poprawę jakości i funkcjonalności przestrzeni publicznych;</w:t>
      </w:r>
    </w:p>
    <w:p w14:paraId="72339613" w14:textId="77777777" w:rsidR="00A15258" w:rsidRPr="006A4274" w:rsidRDefault="00A15258" w:rsidP="006A4274">
      <w:pPr>
        <w:numPr>
          <w:ilvl w:val="0"/>
          <w:numId w:val="7"/>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zwiększenie dostępności infrastruktury rekreacyjnej i społecznej;</w:t>
      </w:r>
    </w:p>
    <w:p w14:paraId="4011554F" w14:textId="77777777" w:rsidR="00A15258" w:rsidRPr="006A4274" w:rsidRDefault="00A15258" w:rsidP="006A4274">
      <w:pPr>
        <w:numPr>
          <w:ilvl w:val="0"/>
          <w:numId w:val="7"/>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poprawę estetyki i atrakcyjności obszaru rewitalizacji;</w:t>
      </w:r>
    </w:p>
    <w:p w14:paraId="74027BA8" w14:textId="77777777" w:rsidR="00A15258" w:rsidRPr="006A4274" w:rsidRDefault="00A15258" w:rsidP="006A4274">
      <w:pPr>
        <w:numPr>
          <w:ilvl w:val="0"/>
          <w:numId w:val="7"/>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wzmocnienie odporności miasta na skutki zmian klimatu;</w:t>
      </w:r>
    </w:p>
    <w:p w14:paraId="1E4ED292" w14:textId="77777777" w:rsidR="00A15258" w:rsidRPr="006A4274" w:rsidRDefault="00A15258" w:rsidP="006A4274">
      <w:pPr>
        <w:numPr>
          <w:ilvl w:val="0"/>
          <w:numId w:val="7"/>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ochronę i lepsze udostępnienie dziedzictwa kulturowego;</w:t>
      </w:r>
    </w:p>
    <w:p w14:paraId="50F0EC4D" w14:textId="77777777" w:rsidR="00A15258" w:rsidRPr="006A4274" w:rsidRDefault="00A15258" w:rsidP="006A4274">
      <w:pPr>
        <w:numPr>
          <w:ilvl w:val="0"/>
          <w:numId w:val="7"/>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promowanie zachowań proekologicznych.</w:t>
      </w:r>
    </w:p>
    <w:p w14:paraId="45A627D4"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b) prawdopodobieństwo wystąpienia oddziaływań skumulowanych lub transgranicznych</w:t>
      </w:r>
    </w:p>
    <w:p w14:paraId="1252D266"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Ze względu na lokalny charakter planowanych przedsięwzięć oraz skalę interwencji nie przewiduje się wystąpienia znaczących oddziaływań skumulowanych. Przedsięwzięcia przewidziane w GPR będą realizowane w granicach Gminy Dobczyce, w tym na obszarze rewitalizacji obejmującym centralną część miasta Dobczyce oraz teren poprzemysłowy pod zaporą Zbiornika Dobczyckiego, a także w wybranych lokalizacjach powiązanych funkcjonalnie z obszarem rewitalizacji.</w:t>
      </w:r>
    </w:p>
    <w:p w14:paraId="0E5E597E"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Ewentualne oddziaływania związane z realizacją robót budowlanych, remontowych, konserwatorskich, modernizacyjnych lub infrastrukturalnych będą miały charakter okresowy, ograniczony do miejsc prowadzenia prac i nie będą prowadziły do kumulacji skutków mogących powodować znaczące negatywne oddziaływanie na środowisko.</w:t>
      </w:r>
    </w:p>
    <w:p w14:paraId="549BE05C"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Nie przewiduje się również wystąpienia oddziaływań transgranicznych. Charakter przedsięwzięć przewidzianych w programie, ich skala oraz lokalizacja nie stwarzają możliwości oddziaływania na środowisko poza granicami Rzeczypospolitej Polskiej.</w:t>
      </w:r>
    </w:p>
    <w:p w14:paraId="7AFAFBFD"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c) prawdopodobieństwo wystąpienia ryzyka dla zdrowia ludzi lub zagrożenia dla środowiska</w:t>
      </w:r>
    </w:p>
    <w:p w14:paraId="09A21F8F"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Realizacja postanowień projektu „Gminnego Programu Rewitalizacji Gminy Dobczyce” nie będzie powodowała znaczącego ryzyka dla zdrowia ludzi ani trwałego zagrożenia dla środowiska.</w:t>
      </w:r>
    </w:p>
    <w:p w14:paraId="2BA1742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Przewidziane działania są ukierunkowane na poprawę warunków życia mieszkańców, zwiększenie dostępności usług społecznych, poprawę jakości przestrzeni publicznych, rozwój infrastruktury rekreacyjnej i technicznej, poprawę warunków sanitarnych, ochronę dziedzictwa kulturowego oraz zmniejszenie presji na środowisko.</w:t>
      </w:r>
    </w:p>
    <w:p w14:paraId="6BF2201C" w14:textId="71554D49"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 xml:space="preserve">Podczas realizacji prac inwestycyjnych mogą występować typowe dla robót budowlanych, remontowych i modernizacyjnych przejściowe niedogodności, takie jak hałas, zapylenie, lokalna emisja spalin, powstawanie odpadów budowlanych czy czasowe utrudnienia </w:t>
      </w:r>
      <w:r w:rsidR="006A4274">
        <w:rPr>
          <w:rFonts w:ascii="Arial" w:eastAsia="Times New Roman" w:hAnsi="Arial" w:cs="Arial"/>
          <w:lang w:eastAsia="pl-PL"/>
        </w:rPr>
        <w:br/>
      </w:r>
      <w:r w:rsidRPr="006A4274">
        <w:rPr>
          <w:rFonts w:ascii="Arial" w:eastAsia="Times New Roman" w:hAnsi="Arial" w:cs="Arial"/>
          <w:lang w:eastAsia="pl-PL"/>
        </w:rPr>
        <w:t xml:space="preserve">w korzystaniu z przestrzeni. Ryzyka te będą jednak miały charakter ograniczony, lokalny </w:t>
      </w:r>
      <w:r w:rsidR="006A4274">
        <w:rPr>
          <w:rFonts w:ascii="Arial" w:eastAsia="Times New Roman" w:hAnsi="Arial" w:cs="Arial"/>
          <w:lang w:eastAsia="pl-PL"/>
        </w:rPr>
        <w:br/>
      </w:r>
      <w:r w:rsidRPr="006A4274">
        <w:rPr>
          <w:rFonts w:ascii="Arial" w:eastAsia="Times New Roman" w:hAnsi="Arial" w:cs="Arial"/>
          <w:lang w:eastAsia="pl-PL"/>
        </w:rPr>
        <w:t>i odwracalny, a ich minimalizacja będzie zapewniana poprzez właściwą organizację robót, przestrzeganie przepisów bezpieczeństwa i higieny pracy, przepisów ochrony środowiska oraz prawa budowlanego.</w:t>
      </w:r>
    </w:p>
    <w:p w14:paraId="42C6BC7F"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 dłuższej perspektywie skutki realizacji programu będą korzystne dla zdrowia mieszkańców i stanu środowiska, przede wszystkim dzięki poprawie jakości przestrzeni publicznych, rozwojowi infrastruktury kanalizacyjnej, zwiększeniu dostępności terenów rekreacyjnych, poprawie warunków korzystania z infrastruktury społecznej oraz wzmacnianiu odporności miasta na zagrożenia i skutki zmian klimatu.</w:t>
      </w:r>
    </w:p>
    <w:p w14:paraId="5D3A2462"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3) cechy obszaru objętego oddziaływaniem na środowisko, w szczególności:</w:t>
      </w:r>
    </w:p>
    <w:p w14:paraId="1A92B20C"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a) obszary o szczególnych właściwościach naturalnych lub posiadające znaczenie dla dziedzictwa kulturowego, wrażliwe na oddziaływania, istniejące przekroczenia standardów jakości środowiska lub intensywne wykorzystywanie terenu</w:t>
      </w:r>
    </w:p>
    <w:p w14:paraId="08C5462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Obszar objęty oddziaływaniem programu stanowi wyznaczony obszar rewitalizacji Gminy Dobczyce, obejmujący centralną część miasta Dobczyce oraz teren poprzemysłowy pod zaporą Zbiornika Dobczyckiego. Jest to obszar o szczególnie wysokich walorach krajobrazowych i kulturowych, o istotnym znaczeniu dla lokalnej tożsamości, a jednocześnie narażony na presje przestrzenne i środowiskowe wynikające z koncentracji zabudowy, ruchu turystycznego oraz ograniczeń związanych z infrastrukturą hydrotechniczną i ochroną zasobów wodnych.</w:t>
      </w:r>
    </w:p>
    <w:p w14:paraId="1321578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Do najważniejszych elementów środowiska i dziedzictwa, istotnych w kontekście oddziaływania przedsięwzięć rewitalizacyjnych, należą:</w:t>
      </w:r>
    </w:p>
    <w:p w14:paraId="0127BE92" w14:textId="77777777" w:rsidR="00A15258" w:rsidRPr="006A4274" w:rsidRDefault="00A15258" w:rsidP="006A4274">
      <w:pPr>
        <w:numPr>
          <w:ilvl w:val="0"/>
          <w:numId w:val="8"/>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Zbiornik Dobczycki – strategiczny rezerwuar wody pitnej dla Krakowa i regionu, objęty szczególnymi ograniczeniami w zakresie funkcji gospodarczo-turystycznych, stanowiący jednocześnie kluczowy element krajobrazu i bioróżnorodności gminy;</w:t>
      </w:r>
    </w:p>
    <w:p w14:paraId="6CC6A96C" w14:textId="77777777" w:rsidR="00A15258" w:rsidRPr="006A4274" w:rsidRDefault="00A15258" w:rsidP="006A4274">
      <w:pPr>
        <w:numPr>
          <w:ilvl w:val="0"/>
          <w:numId w:val="8"/>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dolina rzeki Raby – obszar o wysokiej aktywności procesów przyrodniczych, pełniący funkcję korytarza ekologicznego o znaczeniu ponadlokalnym;</w:t>
      </w:r>
    </w:p>
    <w:p w14:paraId="1C5E91E5" w14:textId="7082ED64" w:rsidR="00A15258" w:rsidRPr="006A4274" w:rsidRDefault="00A15258" w:rsidP="006A4274">
      <w:pPr>
        <w:numPr>
          <w:ilvl w:val="0"/>
          <w:numId w:val="8"/>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Wzgórze Zamkowe wraz z zamkiem i historyczną zabudową starówki – obszar </w:t>
      </w:r>
      <w:r w:rsidR="006A4274">
        <w:rPr>
          <w:rFonts w:ascii="Arial" w:eastAsia="Times New Roman" w:hAnsi="Arial" w:cs="Arial"/>
          <w:lang w:eastAsia="pl-PL"/>
        </w:rPr>
        <w:br/>
      </w:r>
      <w:r w:rsidRPr="006A4274">
        <w:rPr>
          <w:rFonts w:ascii="Arial" w:eastAsia="Times New Roman" w:hAnsi="Arial" w:cs="Arial"/>
          <w:lang w:eastAsia="pl-PL"/>
        </w:rPr>
        <w:t>o centralnym znaczeniu dla dziedzictwa historycznego i kulturowego Dobczyc;</w:t>
      </w:r>
    </w:p>
    <w:p w14:paraId="730FAE5E" w14:textId="77777777" w:rsidR="00A15258" w:rsidRPr="006A4274" w:rsidRDefault="00A15258" w:rsidP="006A4274">
      <w:pPr>
        <w:numPr>
          <w:ilvl w:val="0"/>
          <w:numId w:val="8"/>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tereny zieleni i </w:t>
      </w:r>
      <w:proofErr w:type="spellStart"/>
      <w:r w:rsidRPr="006A4274">
        <w:rPr>
          <w:rFonts w:ascii="Arial" w:eastAsia="Times New Roman" w:hAnsi="Arial" w:cs="Arial"/>
          <w:lang w:eastAsia="pl-PL"/>
        </w:rPr>
        <w:t>zadrzewień</w:t>
      </w:r>
      <w:proofErr w:type="spellEnd"/>
      <w:r w:rsidRPr="006A4274">
        <w:rPr>
          <w:rFonts w:ascii="Arial" w:eastAsia="Times New Roman" w:hAnsi="Arial" w:cs="Arial"/>
          <w:lang w:eastAsia="pl-PL"/>
        </w:rPr>
        <w:t xml:space="preserve"> śródmiejskich – ważne dla lokalnego mikroklimatu, retencji wód oraz jakości przestrzeni publicznych.</w:t>
      </w:r>
    </w:p>
    <w:p w14:paraId="3BA1447C"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 kontekście stanu środowiska i jego zagrożeń kluczowe znaczenie w obszarze rewitalizacji mają:</w:t>
      </w:r>
    </w:p>
    <w:p w14:paraId="34CD1819" w14:textId="77777777" w:rsidR="00A15258" w:rsidRPr="006A4274" w:rsidRDefault="00A15258" w:rsidP="006A4274">
      <w:pPr>
        <w:numPr>
          <w:ilvl w:val="0"/>
          <w:numId w:val="9"/>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zła jakość powietrza w sezonie grzewczym, wynikająca z indywidualnych źródeł ciepła i lokalnych warunków mezoklimatycznych;</w:t>
      </w:r>
    </w:p>
    <w:p w14:paraId="3B2242C3" w14:textId="77777777" w:rsidR="00A15258" w:rsidRPr="006A4274" w:rsidRDefault="00A15258" w:rsidP="006A4274">
      <w:pPr>
        <w:numPr>
          <w:ilvl w:val="0"/>
          <w:numId w:val="9"/>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wysoka presja turystyczna i komunikacyjna w rejonie centrum, starówki, Wzgórza Zamkowego oraz Zbiornika Dobczyckiego;</w:t>
      </w:r>
    </w:p>
    <w:p w14:paraId="2C67F7DA" w14:textId="69DA098A" w:rsidR="00A15258" w:rsidRPr="006A4274" w:rsidRDefault="00A15258" w:rsidP="006A4274">
      <w:pPr>
        <w:numPr>
          <w:ilvl w:val="0"/>
          <w:numId w:val="9"/>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 xml:space="preserve">ograniczenia wykorzystania terenów pod zaporą i w rejonie zbiornika, wynikające </w:t>
      </w:r>
      <w:r w:rsidR="006A4274">
        <w:rPr>
          <w:rFonts w:ascii="Arial" w:eastAsia="Times New Roman" w:hAnsi="Arial" w:cs="Arial"/>
          <w:lang w:eastAsia="pl-PL"/>
        </w:rPr>
        <w:br/>
      </w:r>
      <w:r w:rsidRPr="006A4274">
        <w:rPr>
          <w:rFonts w:ascii="Arial" w:eastAsia="Times New Roman" w:hAnsi="Arial" w:cs="Arial"/>
          <w:lang w:eastAsia="pl-PL"/>
        </w:rPr>
        <w:t>z zasad ochrony ujęcia wody i infrastruktury hydrotechnicznej;</w:t>
      </w:r>
    </w:p>
    <w:p w14:paraId="2B9C24D6" w14:textId="77777777" w:rsidR="00A15258" w:rsidRPr="006A4274" w:rsidRDefault="00A15258" w:rsidP="006A4274">
      <w:pPr>
        <w:numPr>
          <w:ilvl w:val="0"/>
          <w:numId w:val="9"/>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deficyt przestrzeni zieleni urządzonej w śródmieściu;</w:t>
      </w:r>
    </w:p>
    <w:p w14:paraId="203DF9E4" w14:textId="77777777" w:rsidR="00A15258" w:rsidRPr="006A4274" w:rsidRDefault="00A15258" w:rsidP="006A4274">
      <w:pPr>
        <w:numPr>
          <w:ilvl w:val="0"/>
          <w:numId w:val="9"/>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uwarunkowania geotechniczne i terenowe związane z lokalizacją w obrębie doliny Raby oraz terenów o zróżnicowanym ukształtowaniu;</w:t>
      </w:r>
    </w:p>
    <w:p w14:paraId="04A852A2" w14:textId="77777777" w:rsidR="00A15258" w:rsidRPr="006A4274" w:rsidRDefault="00A15258" w:rsidP="006A4274">
      <w:pPr>
        <w:numPr>
          <w:ilvl w:val="0"/>
          <w:numId w:val="9"/>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potrzeba poprawy jakości i funkcjonalności przestrzeni publicznych oraz dostosowania ich do potrzeb mieszkańców i użytkowników.</w:t>
      </w:r>
    </w:p>
    <w:p w14:paraId="4876CA2C" w14:textId="6CACE8D8"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Obszar rewitalizacji posiada również znaczenie dla dziedzictwa kulturowego. Wśród planowanych przedsięwzięć znajdują się działania dotyczące obiektów i przestrzeni o istotnej wartości historycznej, kulturowej i społecznej, w tym związane z renowacją wieży na strażnicy w Rynku, odbudową fragmentów ruin zamku w Dobczycach wraz z kaplicą </w:t>
      </w:r>
      <w:r w:rsidR="006A4274">
        <w:rPr>
          <w:rFonts w:ascii="Arial" w:eastAsia="Times New Roman" w:hAnsi="Arial" w:cs="Arial"/>
          <w:lang w:eastAsia="pl-PL"/>
        </w:rPr>
        <w:br/>
      </w:r>
      <w:r w:rsidRPr="006A4274">
        <w:rPr>
          <w:rFonts w:ascii="Arial" w:eastAsia="Times New Roman" w:hAnsi="Arial" w:cs="Arial"/>
          <w:lang w:eastAsia="pl-PL"/>
        </w:rPr>
        <w:t>św. Kazimierza, odnowieniem i ujednoliceniem tablic informacyjnych o zabytkach Dobczyc oraz przedsięwzięciem „Średniowieczne twierdze we współczesnym świetle”.</w:t>
      </w:r>
    </w:p>
    <w:p w14:paraId="1036D21A"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Realizacja działań przy obiektach zabytkowych będzie prowadzona z poszanowaniem przepisów z zakresu ochrony zabytków oraz – w razie potrzeby – w uzgodnieniu z właściwymi organami ochrony konserwatorskiej.</w:t>
      </w:r>
    </w:p>
    <w:p w14:paraId="2226FA4D" w14:textId="406D8E05"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Program nie zakłada działań skutkujących intensywnym wykorzystaniem terenu ani przekształceniami o dużej skali. Przeważająca część przedsięwzięć będzie realizowana </w:t>
      </w:r>
      <w:r w:rsidR="006A4274">
        <w:rPr>
          <w:rFonts w:ascii="Arial" w:eastAsia="Times New Roman" w:hAnsi="Arial" w:cs="Arial"/>
          <w:lang w:eastAsia="pl-PL"/>
        </w:rPr>
        <w:br/>
      </w:r>
      <w:r w:rsidRPr="006A4274">
        <w:rPr>
          <w:rFonts w:ascii="Arial" w:eastAsia="Times New Roman" w:hAnsi="Arial" w:cs="Arial"/>
          <w:lang w:eastAsia="pl-PL"/>
        </w:rPr>
        <w:t>w obrębie istniejącej zabudowy, infrastruktury i przestrzeni już przekształconych antropogenicznie. Oddziaływania związane z realizacją GPR będą miały charakter lokalny i odwracalny, przy czym w większości będą to oddziaływania korzystne, polegające na poprawie dostępności przestrzeni publicznych, jakości środowiska oraz walorów społeczno-kulturowych centrum Dobczyc.</w:t>
      </w:r>
    </w:p>
    <w:p w14:paraId="4C5D210E"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b/>
          <w:bCs/>
          <w:lang w:eastAsia="pl-PL"/>
        </w:rPr>
        <w:t>b) formy ochrony przyrody w rozumieniu ustawy z dnia 16 kwietnia 2004 r. o ochronie przyrody oraz obszary podlegające ochronie zgodnie z prawem międzynarodowym</w:t>
      </w:r>
    </w:p>
    <w:p w14:paraId="2BCA020F"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Na obszarze Gminy Dobczyce nie występują obszarowe formy ochrony przyrody, takie jak parki narodowe, rezerwaty przyrody, parki krajobrazowe, obszary chronionego krajobrazu ani obszary sieci Natura 2000.</w:t>
      </w:r>
    </w:p>
    <w:p w14:paraId="7FBDC978"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Najbliżej położone obszary Natura 2000 znajdują się w odległości powyżej 5 km od granic Dobczyc, m.in.:</w:t>
      </w:r>
    </w:p>
    <w:p w14:paraId="2EE7007F" w14:textId="77777777" w:rsidR="00A15258" w:rsidRPr="006A4274" w:rsidRDefault="00A15258" w:rsidP="006A4274">
      <w:pPr>
        <w:numPr>
          <w:ilvl w:val="0"/>
          <w:numId w:val="10"/>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PLH120052 Ostoje Nietoperzy Beskidu Wyspowego – powyżej 5 km na południowy wschód;</w:t>
      </w:r>
    </w:p>
    <w:p w14:paraId="6F0AE45F" w14:textId="77777777" w:rsidR="00A15258" w:rsidRPr="006A4274" w:rsidRDefault="00A15258" w:rsidP="006A4274">
      <w:pPr>
        <w:numPr>
          <w:ilvl w:val="0"/>
          <w:numId w:val="10"/>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PLH120093 Raba z Mszanką – powyżej 7 km na południowy zachód;</w:t>
      </w:r>
    </w:p>
    <w:p w14:paraId="0FE8015B" w14:textId="77777777" w:rsidR="00A15258" w:rsidRPr="006A4274" w:rsidRDefault="00A15258" w:rsidP="006A4274">
      <w:pPr>
        <w:numPr>
          <w:ilvl w:val="0"/>
          <w:numId w:val="10"/>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PLH120046 Kościół w Węglówce – ok. 8 km na południe;</w:t>
      </w:r>
    </w:p>
    <w:p w14:paraId="5288C8D0" w14:textId="77777777" w:rsidR="00A15258" w:rsidRPr="006A4274" w:rsidRDefault="00A15258" w:rsidP="006A4274">
      <w:pPr>
        <w:numPr>
          <w:ilvl w:val="0"/>
          <w:numId w:val="10"/>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PLH120089 Tarnawka – ok. 8–9 km na południowy wschód.</w:t>
      </w:r>
    </w:p>
    <w:p w14:paraId="648CBBB6"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Pomimo braku form obszarowych, na terenie gminy znajdują się indywidualne formy ochrony przyrody – pomniki przyrody, w tym 7 pomników przyrody ożywionej, głównie drzewa okazałych rozmiarów, m.in. lipy drobnolistne i dęby szypułkowe, oraz 1 pomnik przyrody nieożywionej – głaz narzutowy na terenie Zakładu Uzdatniania Wody „Raba”.</w:t>
      </w:r>
    </w:p>
    <w:p w14:paraId="060A2164" w14:textId="45EE30DB"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 xml:space="preserve">Dodatkowo na terenie gminy występują lasy ochronne, głównie w sołectwach Brzezowa, </w:t>
      </w:r>
      <w:proofErr w:type="spellStart"/>
      <w:r w:rsidRPr="006A4274">
        <w:rPr>
          <w:rFonts w:ascii="Arial" w:eastAsia="Times New Roman" w:hAnsi="Arial" w:cs="Arial"/>
          <w:lang w:eastAsia="pl-PL"/>
        </w:rPr>
        <w:t>Kędzierzynka</w:t>
      </w:r>
      <w:proofErr w:type="spellEnd"/>
      <w:r w:rsidRPr="006A4274">
        <w:rPr>
          <w:rFonts w:ascii="Arial" w:eastAsia="Times New Roman" w:hAnsi="Arial" w:cs="Arial"/>
          <w:lang w:eastAsia="pl-PL"/>
        </w:rPr>
        <w:t xml:space="preserve"> i Kornatka, Główny Zbiornik Wód Podziemnych nr 443 – Dolina rzeki Raby, </w:t>
      </w:r>
      <w:r w:rsidR="006A4274">
        <w:rPr>
          <w:rFonts w:ascii="Arial" w:eastAsia="Times New Roman" w:hAnsi="Arial" w:cs="Arial"/>
          <w:lang w:eastAsia="pl-PL"/>
        </w:rPr>
        <w:br/>
      </w:r>
      <w:r w:rsidRPr="006A4274">
        <w:rPr>
          <w:rFonts w:ascii="Arial" w:eastAsia="Times New Roman" w:hAnsi="Arial" w:cs="Arial"/>
          <w:lang w:eastAsia="pl-PL"/>
        </w:rPr>
        <w:t>z ustanowionymi strefami ochronnymi ONO i OWO, a także strefa ochrony ujęcia wody Zbiornika Dobczyckiego, obejmująca strefę bezpośrednią i pośrednią I oraz II rzędu.</w:t>
      </w:r>
    </w:p>
    <w:p w14:paraId="4DAFBEDC" w14:textId="5DD50FA2"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Teren gminy oraz obszar rewitalizacji nie leżą w granicach obszarów podlegających ochronie na podstawie prawa międzynarodowego lub unijnego. Jednocześnie położenie w sąsiedztwie obszarów Natura 2000 oraz obecność cennych zasobów wodnych, krajobrazowych </w:t>
      </w:r>
      <w:r w:rsidR="006A4274">
        <w:rPr>
          <w:rFonts w:ascii="Arial" w:eastAsia="Times New Roman" w:hAnsi="Arial" w:cs="Arial"/>
          <w:lang w:eastAsia="pl-PL"/>
        </w:rPr>
        <w:br/>
      </w:r>
      <w:r w:rsidRPr="006A4274">
        <w:rPr>
          <w:rFonts w:ascii="Arial" w:eastAsia="Times New Roman" w:hAnsi="Arial" w:cs="Arial"/>
          <w:lang w:eastAsia="pl-PL"/>
        </w:rPr>
        <w:t>i kulturowych wymagają uwzględnienia zasad ochrony różnorodności biologicznej, ochrony wód oraz ochrony krajobrazu w projektach inwestycyjnych.</w:t>
      </w:r>
    </w:p>
    <w:p w14:paraId="6A39ED57"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Realizacja przedsięwzięć przewidzianych w GPR będzie prowadzona z uwzględnieniem obowiązujących przepisów w zakresie ochrony przyrody. Ze względu na lokalny charakter planowanych działań oraz ich realizację głównie w obrębie istniejącej zabudowy, infrastruktury i przestrzeni publicznych nie przewiduje się negatywnego oddziaływania na wskazane formy ochrony przyrody, obszary Natura 2000 ani obszary podlegające ochronie zgodnie z prawem międzynarodowym.</w:t>
      </w:r>
    </w:p>
    <w:p w14:paraId="4B530044" w14:textId="254C6D21"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W przypadku prac remontowo-budowlanych, konserwatorskich i modernizacyjnych uwzględniona zostanie możliwość występowania siedlisk chronionych gatunków zwierząt, </w:t>
      </w:r>
      <w:r w:rsidR="006A4274">
        <w:rPr>
          <w:rFonts w:ascii="Arial" w:eastAsia="Times New Roman" w:hAnsi="Arial" w:cs="Arial"/>
          <w:lang w:eastAsia="pl-PL"/>
        </w:rPr>
        <w:br/>
      </w:r>
      <w:r w:rsidRPr="006A4274">
        <w:rPr>
          <w:rFonts w:ascii="Arial" w:eastAsia="Times New Roman" w:hAnsi="Arial" w:cs="Arial"/>
          <w:lang w:eastAsia="pl-PL"/>
        </w:rPr>
        <w:t xml:space="preserve">w szczególności ptaków i nietoperzy. Jeżeli charakter planowanych robót będzie mógł powodować oddziaływanie na gatunki chronione, przed przystąpieniem do realizacji przedsięwzięć przeprowadzone zostaną odpowiednie analizy, a prace będą wykonywane </w:t>
      </w:r>
      <w:r w:rsidR="006A4274">
        <w:rPr>
          <w:rFonts w:ascii="Arial" w:eastAsia="Times New Roman" w:hAnsi="Arial" w:cs="Arial"/>
          <w:lang w:eastAsia="pl-PL"/>
        </w:rPr>
        <w:br/>
      </w:r>
      <w:r w:rsidRPr="006A4274">
        <w:rPr>
          <w:rFonts w:ascii="Arial" w:eastAsia="Times New Roman" w:hAnsi="Arial" w:cs="Arial"/>
          <w:lang w:eastAsia="pl-PL"/>
        </w:rPr>
        <w:t>w terminach i w sposób ograniczający ryzyko naruszenia zakazów ochronnych. W przypadkach wymaganych przepisami uzyskane zostaną stosowne zezwolenia właściwego organu ochrony przyrody.</w:t>
      </w:r>
    </w:p>
    <w:p w14:paraId="4A3E0C7D" w14:textId="000344C3"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Na podstawie przeprowadzonej analizy uwarunkowań określonych w art. 49 ustawy z dnia </w:t>
      </w:r>
      <w:r w:rsidR="006A4274">
        <w:rPr>
          <w:rFonts w:ascii="Arial" w:eastAsia="Times New Roman" w:hAnsi="Arial" w:cs="Arial"/>
          <w:lang w:eastAsia="pl-PL"/>
        </w:rPr>
        <w:br/>
      </w:r>
      <w:r w:rsidRPr="006A4274">
        <w:rPr>
          <w:rFonts w:ascii="Arial" w:eastAsia="Times New Roman" w:hAnsi="Arial" w:cs="Arial"/>
          <w:lang w:eastAsia="pl-PL"/>
        </w:rPr>
        <w:t xml:space="preserve">3 października 2008 r. o udostępnianiu informacji o środowisku i jego ochronie, udziale społeczeństwa w ochronie środowiska </w:t>
      </w:r>
      <w:proofErr w:type="spellStart"/>
      <w:r w:rsidRPr="006A4274">
        <w:rPr>
          <w:rFonts w:ascii="Arial" w:eastAsia="Times New Roman" w:hAnsi="Arial" w:cs="Arial"/>
          <w:lang w:eastAsia="pl-PL"/>
        </w:rPr>
        <w:t>orazo</w:t>
      </w:r>
      <w:proofErr w:type="spellEnd"/>
      <w:r w:rsidRPr="006A4274">
        <w:rPr>
          <w:rFonts w:ascii="Arial" w:eastAsia="Times New Roman" w:hAnsi="Arial" w:cs="Arial"/>
          <w:lang w:eastAsia="pl-PL"/>
        </w:rPr>
        <w:t xml:space="preserve"> ocenach oddziaływania na środowisko stwierdza się, że projekt „Gminnego Programu Rewitalizacji Gminy Dobczyce”:</w:t>
      </w:r>
    </w:p>
    <w:p w14:paraId="497204CE" w14:textId="77777777" w:rsidR="00A15258" w:rsidRPr="006A4274" w:rsidRDefault="00A15258" w:rsidP="006A4274">
      <w:pPr>
        <w:numPr>
          <w:ilvl w:val="0"/>
          <w:numId w:val="1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ma charakter dokumentu programowego, wyznaczającego ramy dla prowadzenia procesu rewitalizacji na obszarze jednej gminy;</w:t>
      </w:r>
    </w:p>
    <w:p w14:paraId="362F342B" w14:textId="77777777" w:rsidR="00A15258" w:rsidRPr="006A4274" w:rsidRDefault="00A15258" w:rsidP="006A4274">
      <w:pPr>
        <w:numPr>
          <w:ilvl w:val="0"/>
          <w:numId w:val="1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obejmuje przedsięwzięcia o charakterze lokalnym, ukierunkowane przede wszystkim na poprawę jakości życia mieszkańców, rozwój usług społecznych, poprawę jakości infrastruktury, przestrzeni publicznych, dziedzictwa kulturowego oraz warunków środowiskowych;</w:t>
      </w:r>
    </w:p>
    <w:p w14:paraId="4BF12D96" w14:textId="1871A20B" w:rsidR="00A15258" w:rsidRPr="006A4274" w:rsidRDefault="00A15258" w:rsidP="006A4274">
      <w:pPr>
        <w:numPr>
          <w:ilvl w:val="0"/>
          <w:numId w:val="1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może wiązać się jedynie z czasowymi, lokalnymi i odwracalnymi oddziaływaniami </w:t>
      </w:r>
      <w:r w:rsidR="006A4274">
        <w:rPr>
          <w:rFonts w:ascii="Arial" w:eastAsia="Times New Roman" w:hAnsi="Arial" w:cs="Arial"/>
          <w:lang w:eastAsia="pl-PL"/>
        </w:rPr>
        <w:br/>
      </w:r>
      <w:r w:rsidRPr="006A4274">
        <w:rPr>
          <w:rFonts w:ascii="Arial" w:eastAsia="Times New Roman" w:hAnsi="Arial" w:cs="Arial"/>
          <w:lang w:eastAsia="pl-PL"/>
        </w:rPr>
        <w:t>na etapie realizacji części przedsięwzięć inwestycyjnych;</w:t>
      </w:r>
    </w:p>
    <w:p w14:paraId="7E6EB6C5" w14:textId="5A623220" w:rsidR="00A15258" w:rsidRPr="006A4274" w:rsidRDefault="00A15258" w:rsidP="006A4274">
      <w:pPr>
        <w:numPr>
          <w:ilvl w:val="0"/>
          <w:numId w:val="1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nie przewiduje znaczącego negatywnego oddziaływania na środowisko, w tym </w:t>
      </w:r>
      <w:r w:rsidR="006A4274">
        <w:rPr>
          <w:rFonts w:ascii="Arial" w:eastAsia="Times New Roman" w:hAnsi="Arial" w:cs="Arial"/>
          <w:lang w:eastAsia="pl-PL"/>
        </w:rPr>
        <w:br/>
      </w:r>
      <w:r w:rsidRPr="006A4274">
        <w:rPr>
          <w:rFonts w:ascii="Arial" w:eastAsia="Times New Roman" w:hAnsi="Arial" w:cs="Arial"/>
          <w:lang w:eastAsia="pl-PL"/>
        </w:rPr>
        <w:t>na obszary Natura 2000, formy ochrony przyrody ani zdrowie ludzi;</w:t>
      </w:r>
    </w:p>
    <w:p w14:paraId="78669741" w14:textId="77777777" w:rsidR="00A15258" w:rsidRPr="006A4274" w:rsidRDefault="00A15258" w:rsidP="006A4274">
      <w:pPr>
        <w:numPr>
          <w:ilvl w:val="0"/>
          <w:numId w:val="1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nie powoduje ryzyka wystąpienia oddziaływań skumulowanych ani transgranicznych;</w:t>
      </w:r>
    </w:p>
    <w:p w14:paraId="12C583D7" w14:textId="0429CAC9" w:rsidR="00A15258" w:rsidRPr="006A4274" w:rsidRDefault="00A15258" w:rsidP="006A4274">
      <w:pPr>
        <w:numPr>
          <w:ilvl w:val="0"/>
          <w:numId w:val="11"/>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 xml:space="preserve">zawiera działania przyczyniające się do poprawy jakości środowiska, w szczególności poprzez rozwój infrastruktury kanalizacyjnej, poprawę jakości przestrzeni publicznych, zwiększenie dostępności infrastruktury rekreacyjnej, działania adaptacyjne </w:t>
      </w:r>
      <w:r w:rsidR="006A4274">
        <w:rPr>
          <w:rFonts w:ascii="Arial" w:eastAsia="Times New Roman" w:hAnsi="Arial" w:cs="Arial"/>
          <w:lang w:eastAsia="pl-PL"/>
        </w:rPr>
        <w:br/>
      </w:r>
      <w:r w:rsidRPr="006A4274">
        <w:rPr>
          <w:rFonts w:ascii="Arial" w:eastAsia="Times New Roman" w:hAnsi="Arial" w:cs="Arial"/>
          <w:lang w:eastAsia="pl-PL"/>
        </w:rPr>
        <w:t>i edukacyjne oraz ograniczenie presji na środowisko.</w:t>
      </w:r>
    </w:p>
    <w:p w14:paraId="3E5F7FE2"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lastRenderedPageBreak/>
        <w:t>Mając na uwadze powyższe, a także:</w:t>
      </w:r>
    </w:p>
    <w:p w14:paraId="70B9E474" w14:textId="77777777" w:rsidR="00A15258" w:rsidRPr="006A4274" w:rsidRDefault="00A15258" w:rsidP="006A4274">
      <w:pPr>
        <w:numPr>
          <w:ilvl w:val="0"/>
          <w:numId w:val="1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pismo Regionalnego Dyrektora Ochrony Środowiska w Krakowie z dnia 17 kwietnia 2026 r., znak: OO.410.1.5.2026.MaS, w którym uzgodniono możliwość odstąpienia od przeprowadzenia strategicznej oceny oddziaływania na środowisko dla projektu „Gminnego Programu Rewitalizacji Gminy Dobczyce”;</w:t>
      </w:r>
    </w:p>
    <w:p w14:paraId="267E30CD" w14:textId="77777777" w:rsidR="00A15258" w:rsidRPr="006A4274" w:rsidRDefault="00A15258" w:rsidP="006A4274">
      <w:pPr>
        <w:numPr>
          <w:ilvl w:val="0"/>
          <w:numId w:val="12"/>
        </w:num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pismo Małopolskiego Państwowego Wojewódzkiego Inspektora Sanitarnego z dnia 27 maja 2026 r., znak: NS.9022.6.14.2026, w którym organ stwierdził, że dla projektu „Gminnego Programu Rewitalizacji Gminy Dobczyce” nie jest wymagane przeprowadzenie strategicznej oceny oddziaływania na środowisko;</w:t>
      </w:r>
    </w:p>
    <w:p w14:paraId="5222E949" w14:textId="77777777" w:rsidR="00A15258" w:rsidRPr="006A4274" w:rsidRDefault="00A15258" w:rsidP="006A4274">
      <w:pPr>
        <w:spacing w:before="100" w:beforeAutospacing="1" w:after="100" w:afterAutospacing="1"/>
        <w:rPr>
          <w:rFonts w:ascii="Arial" w:eastAsia="Times New Roman" w:hAnsi="Arial" w:cs="Arial"/>
          <w:lang w:eastAsia="pl-PL"/>
        </w:rPr>
      </w:pPr>
      <w:r w:rsidRPr="006A4274">
        <w:rPr>
          <w:rFonts w:ascii="Arial" w:eastAsia="Times New Roman" w:hAnsi="Arial" w:cs="Arial"/>
          <w:lang w:eastAsia="pl-PL"/>
        </w:rPr>
        <w:t>odstąpiono od przeprowadzenia strategicznej oceny oddziaływania na środowisko dla projektu „Gminnego Programu Rewitalizacji Gminy Dobczyce”.</w:t>
      </w:r>
    </w:p>
    <w:p w14:paraId="205C73EE" w14:textId="77777777" w:rsidR="00095F5B" w:rsidRPr="006A4274" w:rsidRDefault="00095F5B" w:rsidP="006A4274">
      <w:pPr>
        <w:rPr>
          <w:rFonts w:ascii="Arial" w:hAnsi="Arial" w:cs="Arial"/>
        </w:rPr>
      </w:pPr>
    </w:p>
    <w:p w14:paraId="780C4AB0" w14:textId="77777777" w:rsidR="006A4274" w:rsidRPr="006A4274" w:rsidRDefault="006A4274">
      <w:pPr>
        <w:rPr>
          <w:rFonts w:ascii="Arial" w:hAnsi="Arial" w:cs="Arial"/>
        </w:rPr>
      </w:pPr>
    </w:p>
    <w:sectPr w:rsidR="006A4274" w:rsidRPr="006A427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71A6" w14:textId="77777777" w:rsidR="00AD05DA" w:rsidRDefault="00AD05DA" w:rsidP="00A15258">
      <w:pPr>
        <w:spacing w:after="0" w:line="240" w:lineRule="auto"/>
      </w:pPr>
      <w:r>
        <w:separator/>
      </w:r>
    </w:p>
  </w:endnote>
  <w:endnote w:type="continuationSeparator" w:id="0">
    <w:p w14:paraId="6F413A90" w14:textId="77777777" w:rsidR="00AD05DA" w:rsidRDefault="00AD05DA" w:rsidP="00A1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908015"/>
      <w:docPartObj>
        <w:docPartGallery w:val="Page Numbers (Bottom of Page)"/>
        <w:docPartUnique/>
      </w:docPartObj>
    </w:sdtPr>
    <w:sdtEndPr/>
    <w:sdtContent>
      <w:p w14:paraId="5EBF9E26" w14:textId="77777777" w:rsidR="00A15258" w:rsidRDefault="00A15258">
        <w:pPr>
          <w:pStyle w:val="Stopka"/>
          <w:jc w:val="right"/>
        </w:pPr>
        <w:r>
          <w:fldChar w:fldCharType="begin"/>
        </w:r>
        <w:r>
          <w:instrText>PAGE   \* MERGEFORMAT</w:instrText>
        </w:r>
        <w:r>
          <w:fldChar w:fldCharType="separate"/>
        </w:r>
        <w:r>
          <w:rPr>
            <w:noProof/>
          </w:rPr>
          <w:t>1</w:t>
        </w:r>
        <w:r>
          <w:fldChar w:fldCharType="end"/>
        </w:r>
      </w:p>
    </w:sdtContent>
  </w:sdt>
  <w:p w14:paraId="7822EF2B" w14:textId="77777777" w:rsidR="00A15258" w:rsidRDefault="00A152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2371" w14:textId="77777777" w:rsidR="00AD05DA" w:rsidRDefault="00AD05DA" w:rsidP="00A15258">
      <w:pPr>
        <w:spacing w:after="0" w:line="240" w:lineRule="auto"/>
      </w:pPr>
      <w:r>
        <w:separator/>
      </w:r>
    </w:p>
  </w:footnote>
  <w:footnote w:type="continuationSeparator" w:id="0">
    <w:p w14:paraId="0A6C8E52" w14:textId="77777777" w:rsidR="00AD05DA" w:rsidRDefault="00AD05DA" w:rsidP="00A15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DAC"/>
    <w:multiLevelType w:val="multilevel"/>
    <w:tmpl w:val="191E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204B"/>
    <w:multiLevelType w:val="multilevel"/>
    <w:tmpl w:val="323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6592E"/>
    <w:multiLevelType w:val="multilevel"/>
    <w:tmpl w:val="2578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269C3"/>
    <w:multiLevelType w:val="multilevel"/>
    <w:tmpl w:val="72F4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23412"/>
    <w:multiLevelType w:val="multilevel"/>
    <w:tmpl w:val="A30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350C0"/>
    <w:multiLevelType w:val="multilevel"/>
    <w:tmpl w:val="16F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C11144"/>
    <w:multiLevelType w:val="multilevel"/>
    <w:tmpl w:val="2798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AA1D03"/>
    <w:multiLevelType w:val="multilevel"/>
    <w:tmpl w:val="79F0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348A4"/>
    <w:multiLevelType w:val="multilevel"/>
    <w:tmpl w:val="2534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B057B"/>
    <w:multiLevelType w:val="multilevel"/>
    <w:tmpl w:val="E0E4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2202C1"/>
    <w:multiLevelType w:val="multilevel"/>
    <w:tmpl w:val="8C2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27E83"/>
    <w:multiLevelType w:val="multilevel"/>
    <w:tmpl w:val="733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478150">
    <w:abstractNumId w:val="2"/>
  </w:num>
  <w:num w:numId="2" w16cid:durableId="1074428889">
    <w:abstractNumId w:val="3"/>
  </w:num>
  <w:num w:numId="3" w16cid:durableId="1607302895">
    <w:abstractNumId w:val="9"/>
  </w:num>
  <w:num w:numId="4" w16cid:durableId="1765298031">
    <w:abstractNumId w:val="1"/>
  </w:num>
  <w:num w:numId="5" w16cid:durableId="819158342">
    <w:abstractNumId w:val="6"/>
  </w:num>
  <w:num w:numId="6" w16cid:durableId="1492797161">
    <w:abstractNumId w:val="8"/>
  </w:num>
  <w:num w:numId="7" w16cid:durableId="1654338223">
    <w:abstractNumId w:val="10"/>
  </w:num>
  <w:num w:numId="8" w16cid:durableId="1209991937">
    <w:abstractNumId w:val="0"/>
  </w:num>
  <w:num w:numId="9" w16cid:durableId="119542844">
    <w:abstractNumId w:val="5"/>
  </w:num>
  <w:num w:numId="10" w16cid:durableId="1487816112">
    <w:abstractNumId w:val="4"/>
  </w:num>
  <w:num w:numId="11" w16cid:durableId="922684380">
    <w:abstractNumId w:val="7"/>
  </w:num>
  <w:num w:numId="12" w16cid:durableId="1975715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CF"/>
    <w:rsid w:val="0003013C"/>
    <w:rsid w:val="00095F5B"/>
    <w:rsid w:val="006A4274"/>
    <w:rsid w:val="006E6523"/>
    <w:rsid w:val="007451CF"/>
    <w:rsid w:val="0086438C"/>
    <w:rsid w:val="009D4D01"/>
    <w:rsid w:val="00A15258"/>
    <w:rsid w:val="00AD05DA"/>
    <w:rsid w:val="00AD6F19"/>
    <w:rsid w:val="00BA663F"/>
    <w:rsid w:val="00D30B0A"/>
    <w:rsid w:val="00EE390A"/>
    <w:rsid w:val="00F328BB"/>
    <w:rsid w:val="00F80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7FFD"/>
  <w15:docId w15:val="{5F6A970F-2CC2-4EC1-974B-AB221D0B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isselectedend">
    <w:name w:val="isselectedend"/>
    <w:basedOn w:val="Normalny"/>
    <w:rsid w:val="00A152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15258"/>
    <w:rPr>
      <w:b/>
      <w:bCs/>
    </w:rPr>
  </w:style>
  <w:style w:type="paragraph" w:styleId="NormalnyWeb">
    <w:name w:val="Normal (Web)"/>
    <w:basedOn w:val="Normalny"/>
    <w:uiPriority w:val="99"/>
    <w:semiHidden/>
    <w:unhideWhenUsed/>
    <w:rsid w:val="00A152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152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258"/>
  </w:style>
  <w:style w:type="paragraph" w:styleId="Stopka">
    <w:name w:val="footer"/>
    <w:basedOn w:val="Normalny"/>
    <w:link w:val="StopkaZnak"/>
    <w:uiPriority w:val="99"/>
    <w:unhideWhenUsed/>
    <w:rsid w:val="00A152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0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FB6F6-0A1E-428E-8BA5-C1E2AECF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4276</Words>
  <Characters>25662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DWrobel</dc:creator>
  <cp:keywords/>
  <dc:description/>
  <cp:lastModifiedBy>Agnieszka Trąbka-Kursa</cp:lastModifiedBy>
  <cp:revision>4</cp:revision>
  <dcterms:created xsi:type="dcterms:W3CDTF">2026-05-28T10:07:00Z</dcterms:created>
  <dcterms:modified xsi:type="dcterms:W3CDTF">2026-05-29T10:14:00Z</dcterms:modified>
</cp:coreProperties>
</file>