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531" w:rsidRPr="00810531" w:rsidRDefault="004C63DC" w:rsidP="004C63DC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32"/>
          <w:szCs w:val="32"/>
        </w:rPr>
      </w:pPr>
      <w:r w:rsidRPr="004C63DC">
        <w:rPr>
          <w:rFonts w:ascii="Times New Roman" w:hAnsi="Times New Roman"/>
          <w:b/>
          <w:bCs/>
          <w:noProof/>
          <w:color w:val="FF0000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-424180</wp:posOffset>
                </wp:positionH>
                <wp:positionV relativeFrom="paragraph">
                  <wp:posOffset>-459740</wp:posOffset>
                </wp:positionV>
                <wp:extent cx="2360930" cy="1404620"/>
                <wp:effectExtent l="0" t="0" r="635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63DC" w:rsidRDefault="004C63DC" w:rsidP="000C5559">
                            <w:pPr>
                              <w:ind w:firstLine="567"/>
                            </w:pPr>
                            <w:r w:rsidRPr="004C63DC"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>
                                  <wp:extent cx="1847850" cy="1847850"/>
                                  <wp:effectExtent l="0" t="0" r="0" b="0"/>
                                  <wp:docPr id="1" name="Obraz 1" descr="C:\Users\barwacz.barbara\Desktop\images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barwacz.barbara\Desktop\images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47850" cy="1847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33.4pt;margin-top:-36.2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" stroked="f">
                <v:textbox style="mso-fit-shape-to-text:t">
                  <w:txbxContent>
                    <w:p w:rsidR="004C63DC" w:rsidRDefault="004C63DC" w:rsidP="000C5559">
                      <w:pPr>
                        <w:ind w:firstLine="567"/>
                      </w:pPr>
                      <w:r w:rsidRPr="004C63DC">
                        <w:rPr>
                          <w:noProof/>
                          <w:lang w:eastAsia="pl-PL"/>
                        </w:rPr>
                        <w:drawing>
                          <wp:inline distT="0" distB="0" distL="0" distR="0">
                            <wp:extent cx="1847850" cy="1847850"/>
                            <wp:effectExtent l="0" t="0" r="0" b="0"/>
                            <wp:docPr id="1" name="Obraz 1" descr="C:\Users\barwacz.barbara\Desktop\images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barwacz.barbara\Desktop\images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47850" cy="1847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C63DC">
        <w:rPr>
          <w:rFonts w:ascii="Times New Roman" w:hAnsi="Times New Roman"/>
          <w:b/>
          <w:bCs/>
          <w:noProof/>
          <w:color w:val="FF0000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noProof/>
          <w:color w:val="FF0000"/>
          <w:sz w:val="32"/>
          <w:szCs w:val="32"/>
        </w:rPr>
        <w:t>Zmiany i u</w:t>
      </w:r>
      <w:proofErr w:type="spellStart"/>
      <w:r w:rsidR="00810531" w:rsidRPr="00810531">
        <w:rPr>
          <w:rFonts w:ascii="Times New Roman" w:hAnsi="Times New Roman"/>
          <w:b/>
          <w:bCs/>
          <w:color w:val="FF0000"/>
          <w:sz w:val="32"/>
          <w:szCs w:val="32"/>
        </w:rPr>
        <w:t>dogodnienia</w:t>
      </w:r>
      <w:proofErr w:type="spellEnd"/>
      <w:r w:rsidR="00810531" w:rsidRPr="00810531">
        <w:rPr>
          <w:rFonts w:ascii="Times New Roman" w:hAnsi="Times New Roman"/>
          <w:b/>
          <w:bCs/>
          <w:color w:val="FF0000"/>
          <w:sz w:val="32"/>
          <w:szCs w:val="32"/>
        </w:rPr>
        <w:t xml:space="preserve"> dla rolników!</w:t>
      </w:r>
    </w:p>
    <w:p w:rsidR="00810531" w:rsidRPr="00810531" w:rsidRDefault="00810531" w:rsidP="004C63DC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32"/>
          <w:szCs w:val="32"/>
        </w:rPr>
      </w:pPr>
      <w:r w:rsidRPr="00810531">
        <w:rPr>
          <w:rFonts w:ascii="Times New Roman" w:hAnsi="Times New Roman"/>
          <w:b/>
          <w:bCs/>
          <w:color w:val="000000" w:themeColor="text1"/>
          <w:sz w:val="32"/>
          <w:szCs w:val="32"/>
        </w:rPr>
        <w:t xml:space="preserve">Wnioski o dopłaty w formie elektronicznej, </w:t>
      </w:r>
    </w:p>
    <w:p w:rsidR="00E93CD5" w:rsidRDefault="00810531" w:rsidP="004C63DC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32"/>
          <w:szCs w:val="32"/>
        </w:rPr>
      </w:pPr>
      <w:r w:rsidRPr="00810531">
        <w:rPr>
          <w:rFonts w:ascii="Times New Roman" w:hAnsi="Times New Roman"/>
          <w:b/>
          <w:bCs/>
          <w:color w:val="000000" w:themeColor="text1"/>
          <w:sz w:val="32"/>
          <w:szCs w:val="32"/>
        </w:rPr>
        <w:t>zamiast wniosku – proste oświadczenia</w:t>
      </w:r>
    </w:p>
    <w:p w:rsidR="000C5559" w:rsidRPr="00810531" w:rsidRDefault="000C5559" w:rsidP="004C63DC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hAnsi="Times New Roman"/>
          <w:b/>
          <w:bCs/>
          <w:color w:val="000000" w:themeColor="text1"/>
          <w:sz w:val="32"/>
          <w:szCs w:val="32"/>
        </w:rPr>
        <w:t>dla małych gospodarstw</w:t>
      </w:r>
    </w:p>
    <w:p w:rsidR="00E93CD5" w:rsidRPr="00810531" w:rsidRDefault="00E93CD5" w:rsidP="00E93CD5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32"/>
          <w:szCs w:val="32"/>
        </w:rPr>
      </w:pPr>
    </w:p>
    <w:p w:rsidR="00475447" w:rsidRPr="008C77F1" w:rsidRDefault="00475447" w:rsidP="008C77F1">
      <w:pPr>
        <w:rPr>
          <w:rFonts w:ascii="Times New Roman" w:hAnsi="Times New Roman"/>
          <w:b/>
          <w:color w:val="385623" w:themeColor="accent6" w:themeShade="80"/>
          <w:sz w:val="26"/>
          <w:szCs w:val="26"/>
          <w:lang w:eastAsia="pl-PL"/>
        </w:rPr>
      </w:pPr>
      <w:r w:rsidRPr="008C77F1">
        <w:rPr>
          <w:rFonts w:ascii="Times New Roman" w:hAnsi="Times New Roman"/>
          <w:b/>
          <w:color w:val="385623" w:themeColor="accent6" w:themeShade="80"/>
          <w:sz w:val="26"/>
          <w:szCs w:val="26"/>
          <w:lang w:eastAsia="pl-PL"/>
        </w:rPr>
        <w:t>Po płatności obszarowe z wnioskiem elektronicznym</w:t>
      </w:r>
    </w:p>
    <w:p w:rsidR="003076D0" w:rsidRPr="004C63DC" w:rsidRDefault="00E93CD5" w:rsidP="008C77F1">
      <w:pPr>
        <w:jc w:val="both"/>
        <w:rPr>
          <w:rFonts w:ascii="Times New Roman" w:hAnsi="Times New Roman"/>
          <w:lang w:eastAsia="pl-PL"/>
        </w:rPr>
      </w:pPr>
      <w:r w:rsidRPr="004C63DC">
        <w:rPr>
          <w:rFonts w:ascii="Times New Roman" w:hAnsi="Times New Roman"/>
          <w:lang w:eastAsia="pl-PL"/>
        </w:rPr>
        <w:t xml:space="preserve">Od 2018 r. </w:t>
      </w:r>
      <w:r w:rsidR="003076D0" w:rsidRPr="004C63DC">
        <w:rPr>
          <w:rFonts w:ascii="Times New Roman" w:hAnsi="Times New Roman"/>
          <w:lang w:eastAsia="pl-PL"/>
        </w:rPr>
        <w:t>obowiązywać będzie zasada składania wniosków o dopłaty bezpośrednie w formie elektronicznej.</w:t>
      </w:r>
      <w:r w:rsidR="00F00C57" w:rsidRPr="004C63DC">
        <w:rPr>
          <w:rFonts w:ascii="Times New Roman" w:hAnsi="Times New Roman"/>
          <w:lang w:eastAsia="pl-PL"/>
        </w:rPr>
        <w:t xml:space="preserve"> Służyć do tego będzie aplikacja dostępna </w:t>
      </w:r>
      <w:r w:rsidR="00810531" w:rsidRPr="004C63DC">
        <w:rPr>
          <w:rFonts w:ascii="Times New Roman" w:hAnsi="Times New Roman"/>
          <w:lang w:eastAsia="pl-PL"/>
        </w:rPr>
        <w:t xml:space="preserve">od 15 marca </w:t>
      </w:r>
      <w:r w:rsidR="00F00C57" w:rsidRPr="004C63DC">
        <w:rPr>
          <w:rFonts w:ascii="Times New Roman" w:hAnsi="Times New Roman"/>
          <w:lang w:eastAsia="pl-PL"/>
        </w:rPr>
        <w:t xml:space="preserve">na stronie internetowej </w:t>
      </w:r>
      <w:hyperlink r:id="rId6" w:history="1">
        <w:r w:rsidR="00F00C57" w:rsidRPr="004C63DC">
          <w:rPr>
            <w:rStyle w:val="Hipercze"/>
            <w:rFonts w:ascii="Times New Roman" w:hAnsi="Times New Roman"/>
            <w:lang w:eastAsia="pl-PL"/>
          </w:rPr>
          <w:t>www.arimr.gov.pl</w:t>
        </w:r>
      </w:hyperlink>
      <w:r w:rsidR="00F00C57" w:rsidRPr="004C63DC">
        <w:rPr>
          <w:rFonts w:ascii="Times New Roman" w:hAnsi="Times New Roman"/>
          <w:lang w:eastAsia="pl-PL"/>
        </w:rPr>
        <w:t>.</w:t>
      </w:r>
    </w:p>
    <w:p w:rsidR="00475447" w:rsidRPr="004C63DC" w:rsidRDefault="00475447" w:rsidP="008C77F1">
      <w:pPr>
        <w:jc w:val="both"/>
        <w:rPr>
          <w:rFonts w:ascii="Times New Roman" w:hAnsi="Times New Roman"/>
        </w:rPr>
      </w:pPr>
      <w:r w:rsidRPr="004C63DC">
        <w:rPr>
          <w:rFonts w:ascii="Times New Roman" w:hAnsi="Times New Roman"/>
          <w:bCs/>
        </w:rPr>
        <w:t xml:space="preserve">Za pomocą aplikacji </w:t>
      </w:r>
      <w:proofErr w:type="spellStart"/>
      <w:r w:rsidRPr="004C63DC">
        <w:rPr>
          <w:rFonts w:ascii="Times New Roman" w:hAnsi="Times New Roman"/>
          <w:bCs/>
        </w:rPr>
        <w:t>eWniosek</w:t>
      </w:r>
      <w:proofErr w:type="spellEnd"/>
      <w:r w:rsidRPr="004C63DC">
        <w:rPr>
          <w:rFonts w:ascii="Times New Roman" w:hAnsi="Times New Roman"/>
        </w:rPr>
        <w:t xml:space="preserve"> </w:t>
      </w:r>
      <w:r w:rsidRPr="004C63DC">
        <w:rPr>
          <w:rFonts w:ascii="Times New Roman" w:hAnsi="Times New Roman"/>
          <w:bCs/>
        </w:rPr>
        <w:t>składa się także wniosek o przyznanie płatności ONW</w:t>
      </w:r>
      <w:r w:rsidRPr="004C63DC">
        <w:rPr>
          <w:rFonts w:ascii="Times New Roman" w:hAnsi="Times New Roman"/>
        </w:rPr>
        <w:t xml:space="preserve">, płatności </w:t>
      </w:r>
      <w:r w:rsidRPr="004C63DC">
        <w:rPr>
          <w:rFonts w:ascii="Times New Roman" w:hAnsi="Times New Roman"/>
          <w:bCs/>
        </w:rPr>
        <w:t>rolnośrodowiskowej</w:t>
      </w:r>
      <w:r w:rsidRPr="004C63DC">
        <w:rPr>
          <w:rFonts w:ascii="Times New Roman" w:hAnsi="Times New Roman"/>
        </w:rPr>
        <w:t xml:space="preserve"> (PROW 2007-2013), płatności </w:t>
      </w:r>
      <w:r w:rsidRPr="004C63DC">
        <w:rPr>
          <w:rFonts w:ascii="Times New Roman" w:hAnsi="Times New Roman"/>
          <w:bCs/>
        </w:rPr>
        <w:t>rolno-środowiskowo-klimatycznej</w:t>
      </w:r>
      <w:r w:rsidRPr="004C63DC">
        <w:rPr>
          <w:rFonts w:ascii="Times New Roman" w:hAnsi="Times New Roman"/>
        </w:rPr>
        <w:t xml:space="preserve"> (PROW 2014-2020), płatności </w:t>
      </w:r>
      <w:r w:rsidRPr="004C63DC">
        <w:rPr>
          <w:rFonts w:ascii="Times New Roman" w:hAnsi="Times New Roman"/>
          <w:bCs/>
        </w:rPr>
        <w:t>ekologicznej</w:t>
      </w:r>
      <w:r w:rsidRPr="004C63DC">
        <w:rPr>
          <w:rFonts w:ascii="Times New Roman" w:hAnsi="Times New Roman"/>
        </w:rPr>
        <w:t xml:space="preserve"> (PROW 2014-2020), </w:t>
      </w:r>
      <w:r w:rsidRPr="004C63DC">
        <w:rPr>
          <w:rFonts w:ascii="Times New Roman" w:hAnsi="Times New Roman"/>
          <w:bCs/>
        </w:rPr>
        <w:t xml:space="preserve">premii pielęgnacyjnej i premii zalesieniowej </w:t>
      </w:r>
      <w:r w:rsidRPr="004C63DC">
        <w:rPr>
          <w:rFonts w:ascii="Times New Roman" w:hAnsi="Times New Roman"/>
        </w:rPr>
        <w:t xml:space="preserve">(PROW 2014-2020), </w:t>
      </w:r>
      <w:r w:rsidRPr="004C63DC">
        <w:rPr>
          <w:rFonts w:ascii="Times New Roman" w:hAnsi="Times New Roman"/>
          <w:bCs/>
        </w:rPr>
        <w:t xml:space="preserve">pierwszej premii pielęgnacyjnej do gruntów z sukcesją naturalną </w:t>
      </w:r>
      <w:r w:rsidRPr="004C63DC">
        <w:rPr>
          <w:rFonts w:ascii="Times New Roman" w:hAnsi="Times New Roman"/>
        </w:rPr>
        <w:t xml:space="preserve">(PROW 2014-2020) oraz </w:t>
      </w:r>
      <w:r w:rsidRPr="004C63DC">
        <w:rPr>
          <w:rFonts w:ascii="Times New Roman" w:hAnsi="Times New Roman"/>
          <w:bCs/>
        </w:rPr>
        <w:t>wniosek o wypłatę pomocy na zalesianie</w:t>
      </w:r>
      <w:r w:rsidRPr="004C63DC">
        <w:rPr>
          <w:rFonts w:ascii="Times New Roman" w:hAnsi="Times New Roman"/>
        </w:rPr>
        <w:t xml:space="preserve"> (PROW 2007-2013).</w:t>
      </w:r>
    </w:p>
    <w:p w:rsidR="00475447" w:rsidRPr="004C63DC" w:rsidRDefault="00475447" w:rsidP="000C5559">
      <w:pPr>
        <w:jc w:val="both"/>
        <w:rPr>
          <w:rFonts w:ascii="Times New Roman" w:hAnsi="Times New Roman"/>
          <w:lang w:eastAsia="pl-PL"/>
        </w:rPr>
      </w:pPr>
      <w:r w:rsidRPr="004C63DC">
        <w:rPr>
          <w:rFonts w:ascii="Times New Roman" w:hAnsi="Times New Roman"/>
          <w:lang w:eastAsia="pl-PL"/>
        </w:rPr>
        <w:t>Do 2020 r. rolnicy, którzy w roku poprzednim składali wniosek o przyznanie płatności, będą jeszcze otrzymywać częściowo wypełnione wnioski papierowe.</w:t>
      </w:r>
    </w:p>
    <w:p w:rsidR="000C5559" w:rsidRPr="000C5559" w:rsidRDefault="000C5559" w:rsidP="000C5559">
      <w:pPr>
        <w:spacing w:after="0" w:line="240" w:lineRule="auto"/>
        <w:jc w:val="both"/>
        <w:rPr>
          <w:rFonts w:ascii="Times New Roman" w:hAnsi="Times New Roman"/>
          <w:b/>
          <w:color w:val="385623" w:themeColor="accent6" w:themeShade="80"/>
          <w:sz w:val="16"/>
          <w:szCs w:val="16"/>
          <w:lang w:eastAsia="pl-PL"/>
        </w:rPr>
      </w:pPr>
    </w:p>
    <w:p w:rsidR="00475447" w:rsidRPr="008C77F1" w:rsidRDefault="00475447" w:rsidP="000C5559">
      <w:pPr>
        <w:spacing w:after="0" w:line="240" w:lineRule="auto"/>
        <w:jc w:val="both"/>
        <w:rPr>
          <w:rFonts w:ascii="Times New Roman" w:hAnsi="Times New Roman"/>
          <w:b/>
          <w:color w:val="385623" w:themeColor="accent6" w:themeShade="80"/>
          <w:sz w:val="26"/>
          <w:szCs w:val="26"/>
          <w:lang w:eastAsia="pl-PL"/>
        </w:rPr>
      </w:pPr>
      <w:r w:rsidRPr="008C77F1">
        <w:rPr>
          <w:rFonts w:ascii="Times New Roman" w:hAnsi="Times New Roman"/>
          <w:b/>
          <w:color w:val="385623" w:themeColor="accent6" w:themeShade="80"/>
          <w:sz w:val="26"/>
          <w:szCs w:val="26"/>
          <w:lang w:eastAsia="pl-PL"/>
        </w:rPr>
        <w:t>Dla mniejszych gospodarstw zamiast wniosku - oświadczenie</w:t>
      </w:r>
    </w:p>
    <w:p w:rsidR="008C77F1" w:rsidRPr="000C5559" w:rsidRDefault="008C77F1" w:rsidP="008C77F1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eastAsia="pl-PL"/>
        </w:rPr>
      </w:pPr>
    </w:p>
    <w:p w:rsidR="00F00C57" w:rsidRPr="004C63DC" w:rsidRDefault="00F00C57" w:rsidP="000C5559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4C63DC">
        <w:rPr>
          <w:rFonts w:ascii="Times New Roman" w:hAnsi="Times New Roman"/>
          <w:lang w:eastAsia="pl-PL"/>
        </w:rPr>
        <w:t xml:space="preserve">W 2018 r. wprowadzono uproszczenie – zamiast wniosku o </w:t>
      </w:r>
      <w:r w:rsidRPr="004C63DC">
        <w:rPr>
          <w:rFonts w:ascii="Times New Roman" w:hAnsi="Times New Roman"/>
          <w:lang w:eastAsia="pl-PL"/>
        </w:rPr>
        <w:t>przyznanie</w:t>
      </w:r>
      <w:r w:rsidRPr="004C63DC">
        <w:rPr>
          <w:rFonts w:ascii="Times New Roman" w:hAnsi="Times New Roman"/>
          <w:lang w:eastAsia="pl-PL"/>
        </w:rPr>
        <w:t xml:space="preserve"> płatności bezpośrednich możliwe będzie składanie oświadczenia, w którym rolnik potwierdzi brak zmian w porównaniu z wnioskiem z 2017 r. </w:t>
      </w:r>
    </w:p>
    <w:p w:rsidR="000C5559" w:rsidRPr="000C5559" w:rsidRDefault="000C5559" w:rsidP="000C5559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pl-PL"/>
        </w:rPr>
      </w:pPr>
    </w:p>
    <w:p w:rsidR="00F00C57" w:rsidRDefault="00F00C57" w:rsidP="000C5559">
      <w:pPr>
        <w:spacing w:after="0" w:line="240" w:lineRule="auto"/>
        <w:jc w:val="both"/>
        <w:rPr>
          <w:rFonts w:ascii="Times New Roman" w:hAnsi="Times New Roman"/>
          <w:b/>
          <w:bCs/>
          <w:lang w:eastAsia="pl-PL"/>
        </w:rPr>
      </w:pPr>
      <w:r w:rsidRPr="004C63DC">
        <w:rPr>
          <w:rFonts w:ascii="Times New Roman" w:hAnsi="Times New Roman"/>
          <w:lang w:eastAsia="pl-PL"/>
        </w:rPr>
        <w:t xml:space="preserve">Termin składania oświadczeń wyznaczono </w:t>
      </w:r>
      <w:r w:rsidRPr="004C63DC">
        <w:rPr>
          <w:rFonts w:ascii="Times New Roman" w:hAnsi="Times New Roman"/>
          <w:b/>
          <w:bCs/>
          <w:lang w:eastAsia="pl-PL"/>
        </w:rPr>
        <w:t>od 15 lutego do 14 marca 2018 r.</w:t>
      </w:r>
      <w:r w:rsidRPr="004C63DC">
        <w:rPr>
          <w:rFonts w:ascii="Times New Roman" w:hAnsi="Times New Roman"/>
          <w:lang w:eastAsia="pl-PL"/>
        </w:rPr>
        <w:t xml:space="preserve"> Z takiego rozwiązani</w:t>
      </w:r>
      <w:r w:rsidRPr="004C63DC">
        <w:rPr>
          <w:rFonts w:ascii="Times New Roman" w:hAnsi="Times New Roman"/>
          <w:lang w:eastAsia="pl-PL"/>
        </w:rPr>
        <w:t>a</w:t>
      </w:r>
      <w:r w:rsidRPr="004C63DC">
        <w:rPr>
          <w:rFonts w:ascii="Times New Roman" w:hAnsi="Times New Roman"/>
          <w:lang w:eastAsia="pl-PL"/>
        </w:rPr>
        <w:t xml:space="preserve"> będzie mógł skorzystać rolnik, </w:t>
      </w:r>
      <w:r w:rsidRPr="004C63DC">
        <w:rPr>
          <w:rFonts w:ascii="Times New Roman" w:hAnsi="Times New Roman"/>
          <w:lang w:eastAsia="pl-PL"/>
        </w:rPr>
        <w:t xml:space="preserve">w którego gospodarstwie </w:t>
      </w:r>
      <w:r w:rsidRPr="004C63DC">
        <w:rPr>
          <w:rFonts w:ascii="Times New Roman" w:hAnsi="Times New Roman"/>
          <w:lang w:eastAsia="pl-PL"/>
        </w:rPr>
        <w:t xml:space="preserve">powierzchnia gruntów ornych wynosiła mniej niż 10 ha </w:t>
      </w:r>
      <w:r w:rsidR="000C5559">
        <w:rPr>
          <w:rFonts w:ascii="Times New Roman" w:hAnsi="Times New Roman"/>
          <w:lang w:eastAsia="pl-PL"/>
        </w:rPr>
        <w:t xml:space="preserve">              </w:t>
      </w:r>
      <w:r w:rsidRPr="004C63DC">
        <w:rPr>
          <w:rFonts w:ascii="Times New Roman" w:hAnsi="Times New Roman"/>
          <w:lang w:eastAsia="pl-PL"/>
        </w:rPr>
        <w:t xml:space="preserve">i ubiegał się w 2017 roku </w:t>
      </w:r>
      <w:r w:rsidRPr="004C63DC">
        <w:rPr>
          <w:rFonts w:ascii="Times New Roman" w:hAnsi="Times New Roman"/>
          <w:b/>
          <w:bCs/>
          <w:lang w:eastAsia="pl-PL"/>
        </w:rPr>
        <w:t>wyłącznie:</w:t>
      </w:r>
    </w:p>
    <w:p w:rsidR="000C5559" w:rsidRPr="004C63DC" w:rsidRDefault="000C5559" w:rsidP="000C5559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:rsidR="00F00C57" w:rsidRPr="004C63DC" w:rsidRDefault="00F00C57" w:rsidP="00F00C5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4C63DC">
        <w:rPr>
          <w:rFonts w:ascii="Times New Roman" w:hAnsi="Times New Roman"/>
          <w:lang w:eastAsia="pl-PL"/>
        </w:rPr>
        <w:t>o jednolitą płatność obszarową, płatność za zazielenienie, płatność dodatkową lub</w:t>
      </w:r>
    </w:p>
    <w:p w:rsidR="00F00C57" w:rsidRPr="004C63DC" w:rsidRDefault="00F00C57" w:rsidP="00F00C5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4C63DC">
        <w:rPr>
          <w:rFonts w:ascii="Times New Roman" w:hAnsi="Times New Roman"/>
          <w:lang w:eastAsia="pl-PL"/>
        </w:rPr>
        <w:t>płatność związaną do powierzchni uprawy chmielu, lub</w:t>
      </w:r>
    </w:p>
    <w:p w:rsidR="00F00C57" w:rsidRPr="004C63DC" w:rsidRDefault="00F00C57" w:rsidP="00F00C5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4C63DC">
        <w:rPr>
          <w:rFonts w:ascii="Times New Roman" w:hAnsi="Times New Roman"/>
          <w:lang w:eastAsia="pl-PL"/>
        </w:rPr>
        <w:t>płatność do owiec, lub</w:t>
      </w:r>
    </w:p>
    <w:p w:rsidR="00F00C57" w:rsidRPr="004C63DC" w:rsidRDefault="00F00C57" w:rsidP="00F00C5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4C63DC">
        <w:rPr>
          <w:rFonts w:ascii="Times New Roman" w:hAnsi="Times New Roman"/>
          <w:lang w:eastAsia="pl-PL"/>
        </w:rPr>
        <w:t>płatność do kóz, lub</w:t>
      </w:r>
    </w:p>
    <w:p w:rsidR="00F00C57" w:rsidRPr="004C63DC" w:rsidRDefault="00F00C57" w:rsidP="00F00C5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4C63DC">
        <w:rPr>
          <w:rFonts w:ascii="Times New Roman" w:hAnsi="Times New Roman"/>
          <w:lang w:eastAsia="pl-PL"/>
        </w:rPr>
        <w:t>płatność niezwiązaną do tytoniu, lub</w:t>
      </w:r>
    </w:p>
    <w:p w:rsidR="00F00C57" w:rsidRPr="004C63DC" w:rsidRDefault="00F00C57" w:rsidP="00F00C5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4C63DC">
        <w:rPr>
          <w:rFonts w:ascii="Times New Roman" w:hAnsi="Times New Roman"/>
          <w:lang w:eastAsia="pl-PL"/>
        </w:rPr>
        <w:t>w ramach PROW 2007-2013 o wypłatę pomocy na zalesianie, lub</w:t>
      </w:r>
    </w:p>
    <w:p w:rsidR="00F00C57" w:rsidRPr="004C63DC" w:rsidRDefault="00F00C57" w:rsidP="008C77F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4C63DC">
        <w:rPr>
          <w:rFonts w:ascii="Times New Roman" w:hAnsi="Times New Roman"/>
          <w:lang w:eastAsia="pl-PL"/>
        </w:rPr>
        <w:t xml:space="preserve">w ramach PROW 2014-2020 o przyznanie płatności ONW lub przyznanie premii pielęgnacyjnej </w:t>
      </w:r>
      <w:r w:rsidR="000C5559">
        <w:rPr>
          <w:rFonts w:ascii="Times New Roman" w:hAnsi="Times New Roman"/>
          <w:lang w:eastAsia="pl-PL"/>
        </w:rPr>
        <w:t xml:space="preserve">                </w:t>
      </w:r>
      <w:r w:rsidRPr="004C63DC">
        <w:rPr>
          <w:rFonts w:ascii="Times New Roman" w:hAnsi="Times New Roman"/>
          <w:lang w:eastAsia="pl-PL"/>
        </w:rPr>
        <w:t>i premii zalesieniowej.</w:t>
      </w:r>
    </w:p>
    <w:p w:rsidR="008C77F1" w:rsidRDefault="008C77F1" w:rsidP="008C77F1">
      <w:pPr>
        <w:spacing w:after="0" w:line="240" w:lineRule="auto"/>
        <w:rPr>
          <w:rFonts w:ascii="Times New Roman" w:hAnsi="Times New Roman"/>
          <w:b/>
          <w:color w:val="385623" w:themeColor="accent6" w:themeShade="80"/>
          <w:sz w:val="26"/>
          <w:szCs w:val="26"/>
        </w:rPr>
      </w:pPr>
    </w:p>
    <w:p w:rsidR="00475447" w:rsidRPr="008C77F1" w:rsidRDefault="004C63DC" w:rsidP="008C77F1">
      <w:pPr>
        <w:spacing w:after="0" w:line="240" w:lineRule="auto"/>
        <w:rPr>
          <w:rFonts w:ascii="Times New Roman" w:hAnsi="Times New Roman"/>
          <w:b/>
          <w:color w:val="385623" w:themeColor="accent6" w:themeShade="80"/>
          <w:sz w:val="26"/>
          <w:szCs w:val="26"/>
        </w:rPr>
      </w:pPr>
      <w:r w:rsidRPr="008C77F1">
        <w:rPr>
          <w:rFonts w:ascii="Times New Roman" w:hAnsi="Times New Roman"/>
          <w:b/>
          <w:color w:val="385623" w:themeColor="accent6" w:themeShade="80"/>
          <w:sz w:val="26"/>
          <w:szCs w:val="26"/>
        </w:rPr>
        <w:t>Potrzebna pomoc? Przyjdź, zadzwoń, skonsultuj się.</w:t>
      </w:r>
    </w:p>
    <w:p w:rsidR="008C77F1" w:rsidRDefault="008C77F1" w:rsidP="008C77F1">
      <w:pPr>
        <w:spacing w:after="0" w:line="240" w:lineRule="auto"/>
        <w:rPr>
          <w:rFonts w:ascii="Times New Roman" w:hAnsi="Times New Roman"/>
          <w:b/>
        </w:rPr>
      </w:pPr>
    </w:p>
    <w:p w:rsidR="00475447" w:rsidRPr="004C63DC" w:rsidRDefault="004C63DC" w:rsidP="000C5559">
      <w:pPr>
        <w:spacing w:after="0" w:line="240" w:lineRule="auto"/>
        <w:jc w:val="both"/>
        <w:rPr>
          <w:rFonts w:ascii="Times New Roman" w:hAnsi="Times New Roman"/>
        </w:rPr>
      </w:pPr>
      <w:r w:rsidRPr="004C63DC">
        <w:rPr>
          <w:rFonts w:ascii="Times New Roman" w:hAnsi="Times New Roman"/>
          <w:b/>
        </w:rPr>
        <w:t>Od 15 marca – kioski internetowe w lokalach ARiMR</w:t>
      </w:r>
      <w:r w:rsidR="00D76C2E">
        <w:rPr>
          <w:rFonts w:ascii="Times New Roman" w:hAnsi="Times New Roman"/>
          <w:b/>
        </w:rPr>
        <w:t>.</w:t>
      </w:r>
      <w:r w:rsidRPr="004C63DC">
        <w:rPr>
          <w:rFonts w:ascii="Times New Roman" w:hAnsi="Times New Roman"/>
        </w:rPr>
        <w:t xml:space="preserve"> </w:t>
      </w:r>
      <w:r w:rsidR="00475447" w:rsidRPr="004C63DC">
        <w:rPr>
          <w:rFonts w:ascii="Times New Roman" w:hAnsi="Times New Roman"/>
        </w:rPr>
        <w:t xml:space="preserve">Agencja </w:t>
      </w:r>
      <w:r w:rsidR="00D76C2E">
        <w:rPr>
          <w:rFonts w:ascii="Times New Roman" w:hAnsi="Times New Roman"/>
        </w:rPr>
        <w:t>pomoże</w:t>
      </w:r>
      <w:r w:rsidR="00475447" w:rsidRPr="004C63DC">
        <w:rPr>
          <w:rFonts w:ascii="Times New Roman" w:hAnsi="Times New Roman"/>
        </w:rPr>
        <w:t xml:space="preserve"> osobom, które będą miały problem z wysłaniem wniosku w formie elektronicznej. W </w:t>
      </w:r>
      <w:r w:rsidR="00475447" w:rsidRPr="004C63DC">
        <w:rPr>
          <w:rFonts w:ascii="Times New Roman" w:hAnsi="Times New Roman"/>
        </w:rPr>
        <w:t xml:space="preserve">Oddziale Regionalnym i wszystkich </w:t>
      </w:r>
      <w:r w:rsidR="000C5559">
        <w:rPr>
          <w:rFonts w:ascii="Times New Roman" w:hAnsi="Times New Roman"/>
        </w:rPr>
        <w:t>B</w:t>
      </w:r>
      <w:r w:rsidR="00475447" w:rsidRPr="004C63DC">
        <w:rPr>
          <w:rFonts w:ascii="Times New Roman" w:hAnsi="Times New Roman"/>
        </w:rPr>
        <w:t xml:space="preserve">iurach </w:t>
      </w:r>
      <w:r w:rsidR="000C5559">
        <w:rPr>
          <w:rFonts w:ascii="Times New Roman" w:hAnsi="Times New Roman"/>
        </w:rPr>
        <w:t>P</w:t>
      </w:r>
      <w:r w:rsidR="00475447" w:rsidRPr="004C63DC">
        <w:rPr>
          <w:rFonts w:ascii="Times New Roman" w:hAnsi="Times New Roman"/>
        </w:rPr>
        <w:t>owiatowych</w:t>
      </w:r>
      <w:r w:rsidR="00475447" w:rsidRPr="004C63DC">
        <w:rPr>
          <w:rFonts w:ascii="Times New Roman" w:hAnsi="Times New Roman"/>
        </w:rPr>
        <w:t xml:space="preserve"> uruchomione zostaną stanowiska komputerowe, gdzie – z pomocą pracowników ARiMR – rolnik będzie mógł skorzystać z aplikacji </w:t>
      </w:r>
      <w:proofErr w:type="spellStart"/>
      <w:r w:rsidR="00475447" w:rsidRPr="004C63DC">
        <w:rPr>
          <w:rFonts w:ascii="Times New Roman" w:hAnsi="Times New Roman"/>
        </w:rPr>
        <w:t>eWniosek</w:t>
      </w:r>
      <w:proofErr w:type="spellEnd"/>
      <w:r w:rsidR="00475447" w:rsidRPr="004C63DC">
        <w:rPr>
          <w:rFonts w:ascii="Times New Roman" w:hAnsi="Times New Roman"/>
        </w:rPr>
        <w:t>. Pomocą będą służyć też instytucje i  organizacje rolnicze, w tym Ośrodki Doradztwa Rolniczego.</w:t>
      </w:r>
    </w:p>
    <w:p w:rsidR="00475447" w:rsidRDefault="00475447"/>
    <w:p w:rsidR="003862DF" w:rsidRDefault="003862DF">
      <w:bookmarkStart w:id="0" w:name="_GoBack"/>
      <w:bookmarkEnd w:id="0"/>
    </w:p>
    <w:p w:rsidR="008C77F1" w:rsidRDefault="008C77F1" w:rsidP="008C77F1">
      <w:pPr>
        <w:spacing w:after="0" w:line="240" w:lineRule="auto"/>
        <w:rPr>
          <w:rFonts w:ascii="Times New Roman" w:hAnsi="Times New Roman"/>
          <w:b/>
          <w:color w:val="385623" w:themeColor="accent6" w:themeShade="80"/>
          <w:sz w:val="26"/>
          <w:szCs w:val="26"/>
        </w:rPr>
      </w:pPr>
      <w:r>
        <w:rPr>
          <w:noProof/>
          <w:lang w:eastAsia="pl-PL"/>
        </w:rPr>
        <w:drawing>
          <wp:anchor distT="0" distB="0" distL="114300" distR="114300" simplePos="0" relativeHeight="251663360" behindDoc="0" locked="0" layoutInCell="1" allowOverlap="1" wp14:anchorId="152BD9C1" wp14:editId="4E4D82C0">
            <wp:simplePos x="0" y="0"/>
            <wp:positionH relativeFrom="column">
              <wp:posOffset>4402455</wp:posOffset>
            </wp:positionH>
            <wp:positionV relativeFrom="paragraph">
              <wp:posOffset>50799</wp:posOffset>
            </wp:positionV>
            <wp:extent cx="1495425" cy="1350125"/>
            <wp:effectExtent l="0" t="0" r="0" b="2540"/>
            <wp:wrapNone/>
            <wp:docPr id="2" name="Obraz 2" descr="LOGO + NAPIS 02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+ NAPIS 02.wmf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98366" cy="1352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C77F1">
        <w:rPr>
          <w:rFonts w:ascii="Times New Roman" w:hAnsi="Times New Roman"/>
          <w:b/>
          <w:color w:val="385623" w:themeColor="accent6" w:themeShade="80"/>
          <w:sz w:val="26"/>
          <w:szCs w:val="26"/>
        </w:rPr>
        <w:t>Informacje</w:t>
      </w:r>
    </w:p>
    <w:p w:rsidR="008C77F1" w:rsidRPr="000C5559" w:rsidRDefault="008C77F1" w:rsidP="008C77F1">
      <w:pPr>
        <w:spacing w:after="0" w:line="240" w:lineRule="auto"/>
        <w:rPr>
          <w:rFonts w:ascii="Times New Roman" w:hAnsi="Times New Roman"/>
          <w:b/>
        </w:rPr>
      </w:pPr>
    </w:p>
    <w:p w:rsidR="008C77F1" w:rsidRPr="008C77F1" w:rsidRDefault="000C5559" w:rsidP="008C77F1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pod </w:t>
      </w:r>
      <w:r w:rsidR="008C77F1" w:rsidRPr="008C77F1">
        <w:rPr>
          <w:rFonts w:ascii="Times New Roman" w:hAnsi="Times New Roman"/>
        </w:rPr>
        <w:t>bezpłatny</w:t>
      </w:r>
      <w:r>
        <w:rPr>
          <w:rFonts w:ascii="Times New Roman" w:hAnsi="Times New Roman"/>
        </w:rPr>
        <w:t>m</w:t>
      </w:r>
      <w:r w:rsidR="008C77F1" w:rsidRPr="008C77F1">
        <w:rPr>
          <w:rFonts w:ascii="Times New Roman" w:hAnsi="Times New Roman"/>
        </w:rPr>
        <w:t xml:space="preserve"> numer</w:t>
      </w:r>
      <w:r>
        <w:rPr>
          <w:rFonts w:ascii="Times New Roman" w:hAnsi="Times New Roman"/>
        </w:rPr>
        <w:t>em</w:t>
      </w:r>
      <w:r w:rsidR="008C77F1" w:rsidRPr="008C77F1">
        <w:rPr>
          <w:rFonts w:ascii="Times New Roman" w:hAnsi="Times New Roman"/>
        </w:rPr>
        <w:t xml:space="preserve"> infolinii 800-38-00-84</w:t>
      </w:r>
    </w:p>
    <w:p w:rsidR="008C77F1" w:rsidRPr="008C77F1" w:rsidRDefault="008C77F1" w:rsidP="008C77F1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8C77F1">
        <w:rPr>
          <w:rFonts w:ascii="Times New Roman" w:hAnsi="Times New Roman"/>
        </w:rPr>
        <w:t xml:space="preserve">na stronie internetowej </w:t>
      </w:r>
      <w:hyperlink r:id="rId8" w:history="1">
        <w:r w:rsidRPr="008C77F1">
          <w:rPr>
            <w:rStyle w:val="Hipercze"/>
            <w:rFonts w:ascii="Times New Roman" w:hAnsi="Times New Roman"/>
          </w:rPr>
          <w:t>www.arimr.gov.pl</w:t>
        </w:r>
      </w:hyperlink>
    </w:p>
    <w:p w:rsidR="008C77F1" w:rsidRDefault="008C77F1" w:rsidP="008C77F1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8C77F1">
        <w:rPr>
          <w:rFonts w:ascii="Times New Roman" w:hAnsi="Times New Roman"/>
        </w:rPr>
        <w:t>w Punktach informacyjnych w Oddziale</w:t>
      </w:r>
      <w:r w:rsidR="00475447" w:rsidRPr="008C77F1">
        <w:rPr>
          <w:rFonts w:ascii="Times New Roman" w:hAnsi="Times New Roman"/>
        </w:rPr>
        <w:t xml:space="preserve">  </w:t>
      </w:r>
      <w:r w:rsidRPr="008C77F1">
        <w:rPr>
          <w:rFonts w:ascii="Times New Roman" w:hAnsi="Times New Roman"/>
        </w:rPr>
        <w:t xml:space="preserve">Regionalnym </w:t>
      </w:r>
    </w:p>
    <w:p w:rsidR="00810531" w:rsidRPr="008C77F1" w:rsidRDefault="008C77F1" w:rsidP="008C77F1">
      <w:pPr>
        <w:spacing w:after="0" w:line="240" w:lineRule="auto"/>
        <w:ind w:left="709"/>
        <w:rPr>
          <w:rFonts w:ascii="Times New Roman" w:hAnsi="Times New Roman"/>
        </w:rPr>
      </w:pPr>
      <w:r w:rsidRPr="008C77F1">
        <w:rPr>
          <w:rFonts w:ascii="Times New Roman" w:hAnsi="Times New Roman"/>
        </w:rPr>
        <w:t>i Biurach Powiatowych ARiMR</w:t>
      </w:r>
      <w:r w:rsidR="00810531" w:rsidRPr="008C77F1">
        <w:rPr>
          <w:rFonts w:ascii="Times New Roman" w:hAnsi="Times New Roman"/>
        </w:rPr>
        <w:t xml:space="preserve"> </w:t>
      </w:r>
    </w:p>
    <w:sectPr w:rsidR="00810531" w:rsidRPr="008C77F1" w:rsidSect="008C77F1">
      <w:pgSz w:w="11906" w:h="16838"/>
      <w:pgMar w:top="851" w:right="1077" w:bottom="85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FC27CD"/>
    <w:multiLevelType w:val="hybridMultilevel"/>
    <w:tmpl w:val="53428728"/>
    <w:lvl w:ilvl="0" w:tplc="7D3C00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B8FAF6A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AF0264B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8BC80FC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685ACE7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FEA48E1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84205BA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98FEF57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58BED15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" w15:restartNumberingAfterBreak="0">
    <w:nsid w:val="5994492C"/>
    <w:multiLevelType w:val="hybridMultilevel"/>
    <w:tmpl w:val="C4768D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CD5"/>
    <w:rsid w:val="00043974"/>
    <w:rsid w:val="000C5559"/>
    <w:rsid w:val="001D072C"/>
    <w:rsid w:val="003076D0"/>
    <w:rsid w:val="003862DF"/>
    <w:rsid w:val="00475447"/>
    <w:rsid w:val="004C63DC"/>
    <w:rsid w:val="0067470D"/>
    <w:rsid w:val="00810531"/>
    <w:rsid w:val="008C77F1"/>
    <w:rsid w:val="00D76C2E"/>
    <w:rsid w:val="00E93CD5"/>
    <w:rsid w:val="00F00C57"/>
    <w:rsid w:val="00FA6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FF58B3-B1A9-46E5-886D-7E3F21139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3CD5"/>
    <w:pPr>
      <w:spacing w:line="252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00C57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8C77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59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imr.gov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rimr.gov.pl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377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Barwacz-Mikula Barbara</dc:creator>
  <cp:keywords/>
  <dc:description/>
  <cp:lastModifiedBy>Barwacz-Mikula Barbara</cp:lastModifiedBy>
  <cp:revision>16</cp:revision>
  <dcterms:created xsi:type="dcterms:W3CDTF">2018-01-02T12:06:00Z</dcterms:created>
  <dcterms:modified xsi:type="dcterms:W3CDTF">2018-01-02T14:22:00Z</dcterms:modified>
</cp:coreProperties>
</file>